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BAA" w:rsidRPr="00F865C4" w:rsidRDefault="00E35BAA" w:rsidP="008B2021">
      <w:pPr>
        <w:pStyle w:val="Heading1"/>
        <w:jc w:val="center"/>
        <w:rPr>
          <w:rFonts w:ascii="Sylfaen" w:hAnsi="Sylfaen" w:cs="Sylfaen"/>
          <w:b/>
          <w:sz w:val="28"/>
          <w:lang w:val="en-US"/>
        </w:rPr>
      </w:pPr>
      <w:r w:rsidRPr="00F865C4">
        <w:rPr>
          <w:rFonts w:ascii="Sylfaen" w:hAnsi="Sylfaen"/>
          <w:b/>
          <w:sz w:val="28"/>
        </w:rPr>
        <w:t>20</w:t>
      </w:r>
      <w:r>
        <w:rPr>
          <w:rFonts w:ascii="Sylfaen" w:hAnsi="Sylfaen"/>
          <w:b/>
          <w:sz w:val="28"/>
          <w:lang w:val="ka-GE"/>
        </w:rPr>
        <w:t>20</w:t>
      </w:r>
      <w:r w:rsidRPr="00F865C4">
        <w:rPr>
          <w:rFonts w:ascii="Sylfaen" w:hAnsi="Sylfaen"/>
          <w:b/>
          <w:sz w:val="28"/>
        </w:rPr>
        <w:t xml:space="preserve"> </w:t>
      </w:r>
      <w:r w:rsidRPr="00F865C4">
        <w:rPr>
          <w:rFonts w:ascii="Sylfaen" w:hAnsi="Sylfaen" w:cs="Sylfaen"/>
          <w:b/>
          <w:sz w:val="28"/>
          <w:lang w:val="ka-GE"/>
        </w:rPr>
        <w:t>წლის</w:t>
      </w:r>
      <w:r w:rsidRPr="00F865C4">
        <w:rPr>
          <w:rFonts w:ascii="Sylfaen" w:hAnsi="Sylfaen"/>
          <w:b/>
          <w:sz w:val="28"/>
          <w:lang w:val="ka-GE"/>
        </w:rPr>
        <w:t xml:space="preserve"> </w:t>
      </w:r>
      <w:r w:rsidRPr="00F865C4">
        <w:rPr>
          <w:rFonts w:ascii="Sylfaen" w:hAnsi="Sylfaen" w:cs="Sylfaen"/>
          <w:b/>
          <w:sz w:val="28"/>
          <w:lang w:val="ka-GE"/>
        </w:rPr>
        <w:t>ბიუჯეტის</w:t>
      </w:r>
      <w:r w:rsidRPr="00F865C4">
        <w:rPr>
          <w:rFonts w:ascii="Sylfaen" w:hAnsi="Sylfaen"/>
          <w:b/>
          <w:sz w:val="28"/>
          <w:lang w:val="ka-GE"/>
        </w:rPr>
        <w:t xml:space="preserve"> </w:t>
      </w:r>
      <w:r w:rsidRPr="00F865C4">
        <w:rPr>
          <w:rFonts w:ascii="Sylfaen" w:hAnsi="Sylfaen" w:cs="Sylfaen"/>
          <w:b/>
          <w:sz w:val="28"/>
          <w:lang w:val="ka-GE"/>
        </w:rPr>
        <w:t>შესრულების</w:t>
      </w:r>
      <w:r w:rsidRPr="00F865C4">
        <w:rPr>
          <w:rFonts w:ascii="Sylfaen" w:hAnsi="Sylfaen"/>
          <w:b/>
          <w:sz w:val="28"/>
          <w:lang w:val="ka-GE"/>
        </w:rPr>
        <w:t xml:space="preserve"> </w:t>
      </w:r>
      <w:r w:rsidRPr="00F865C4">
        <w:rPr>
          <w:rFonts w:ascii="Sylfaen" w:hAnsi="Sylfaen" w:cs="Sylfaen"/>
          <w:b/>
          <w:sz w:val="28"/>
          <w:lang w:val="ka-GE"/>
        </w:rPr>
        <w:t>შუალედური მიმოხილვა</w:t>
      </w:r>
    </w:p>
    <w:p w:rsidR="00E35BAA" w:rsidRPr="00F865C4" w:rsidRDefault="00E35BAA" w:rsidP="008B2021">
      <w:pPr>
        <w:jc w:val="center"/>
        <w:rPr>
          <w:rFonts w:ascii="Sylfaen" w:hAnsi="Sylfaen"/>
          <w:lang w:val="ka-GE"/>
        </w:rPr>
      </w:pPr>
      <w:r w:rsidRPr="00F865C4">
        <w:rPr>
          <w:rFonts w:ascii="Sylfaen" w:hAnsi="Sylfaen"/>
          <w:lang w:val="en-US"/>
        </w:rPr>
        <w:t>(20</w:t>
      </w:r>
      <w:r>
        <w:rPr>
          <w:rFonts w:ascii="Sylfaen" w:hAnsi="Sylfaen"/>
          <w:lang w:val="ka-GE"/>
        </w:rPr>
        <w:t>20</w:t>
      </w:r>
      <w:r w:rsidRPr="00F865C4">
        <w:rPr>
          <w:rFonts w:ascii="Sylfaen" w:hAnsi="Sylfaen"/>
          <w:lang w:val="en-US"/>
        </w:rPr>
        <w:t xml:space="preserve"> </w:t>
      </w:r>
      <w:r w:rsidRPr="00F865C4">
        <w:rPr>
          <w:rFonts w:ascii="Sylfaen" w:hAnsi="Sylfaen"/>
          <w:lang w:val="ka-GE"/>
        </w:rPr>
        <w:t>წლის 1 ივლისის მდგომარეობით)</w:t>
      </w:r>
    </w:p>
    <w:p w:rsidR="00E35BAA" w:rsidRPr="00F865C4" w:rsidRDefault="00E35BAA" w:rsidP="008B2021">
      <w:pPr>
        <w:pStyle w:val="BodyTextIndent2"/>
        <w:tabs>
          <w:tab w:val="num" w:pos="0"/>
        </w:tabs>
        <w:ind w:firstLine="0"/>
        <w:rPr>
          <w:rFonts w:ascii="Sylfaen" w:hAnsi="Sylfaen" w:cs="Sylfaen"/>
          <w:b/>
          <w:color w:val="000000"/>
          <w:sz w:val="24"/>
          <w:szCs w:val="24"/>
          <w:lang w:val="ka-GE"/>
        </w:rPr>
      </w:pPr>
    </w:p>
    <w:p w:rsidR="00E35BAA" w:rsidRPr="00F865C4" w:rsidRDefault="00E35BAA" w:rsidP="008B2021">
      <w:pPr>
        <w:pStyle w:val="Heading2"/>
        <w:jc w:val="center"/>
        <w:rPr>
          <w:rFonts w:ascii="Sylfaen" w:hAnsi="Sylfaen"/>
          <w:b/>
          <w:color w:val="auto"/>
          <w:sz w:val="24"/>
          <w:lang w:val="en-US"/>
        </w:rPr>
      </w:pPr>
      <w:r w:rsidRPr="00F865C4">
        <w:rPr>
          <w:rFonts w:ascii="Sylfaen" w:hAnsi="Sylfaen" w:cs="Sylfaen"/>
          <w:b/>
          <w:color w:val="auto"/>
          <w:sz w:val="24"/>
          <w:lang w:val="ka-GE"/>
        </w:rPr>
        <w:t>საშუალოვადიანი</w:t>
      </w:r>
      <w:r w:rsidRPr="00F865C4">
        <w:rPr>
          <w:rFonts w:ascii="Sylfaen" w:hAnsi="Sylfaen"/>
          <w:b/>
          <w:color w:val="auto"/>
          <w:sz w:val="24"/>
          <w:lang w:val="ka-GE"/>
        </w:rPr>
        <w:t xml:space="preserve"> </w:t>
      </w:r>
      <w:r w:rsidRPr="00F865C4">
        <w:rPr>
          <w:rFonts w:ascii="Sylfaen" w:hAnsi="Sylfaen" w:cs="Sylfaen"/>
          <w:b/>
          <w:color w:val="auto"/>
          <w:sz w:val="24"/>
          <w:lang w:val="ka-GE"/>
        </w:rPr>
        <w:t>მაკროეკონომიკური</w:t>
      </w:r>
      <w:r w:rsidRPr="00F865C4">
        <w:rPr>
          <w:rFonts w:ascii="Sylfaen" w:hAnsi="Sylfaen"/>
          <w:b/>
          <w:color w:val="auto"/>
          <w:sz w:val="24"/>
          <w:lang w:val="ka-GE"/>
        </w:rPr>
        <w:t xml:space="preserve"> </w:t>
      </w:r>
      <w:r w:rsidRPr="00F865C4">
        <w:rPr>
          <w:rFonts w:ascii="Sylfaen" w:hAnsi="Sylfaen" w:cs="Sylfaen"/>
          <w:b/>
          <w:color w:val="auto"/>
          <w:sz w:val="24"/>
          <w:lang w:val="ka-GE"/>
        </w:rPr>
        <w:t>პროგნოზები</w:t>
      </w:r>
    </w:p>
    <w:p w:rsidR="00E35BAA" w:rsidRDefault="00E35BAA" w:rsidP="008B2021">
      <w:pPr>
        <w:tabs>
          <w:tab w:val="left" w:pos="90"/>
        </w:tabs>
        <w:spacing w:after="120"/>
        <w:jc w:val="center"/>
        <w:rPr>
          <w:rFonts w:ascii="Sylfaen" w:hAnsi="Sylfaen" w:cs="Sylfaen"/>
          <w:b/>
          <w:bCs/>
          <w:lang w:val="ka-GE"/>
        </w:rPr>
      </w:pPr>
      <w:r w:rsidRPr="00F865C4">
        <w:rPr>
          <w:rFonts w:ascii="Sylfaen" w:hAnsi="Sylfaen" w:cs="Sylfaen"/>
          <w:b/>
          <w:bCs/>
          <w:lang w:val="ka-GE"/>
        </w:rPr>
        <w:t>ძირითადი</w:t>
      </w:r>
      <w:r w:rsidRPr="00F865C4">
        <w:rPr>
          <w:rFonts w:ascii="Sylfaen" w:hAnsi="Sylfaen" w:cs="Sylfaen"/>
          <w:b/>
          <w:bCs/>
          <w:lang w:val="en-US"/>
        </w:rPr>
        <w:t xml:space="preserve"> </w:t>
      </w:r>
      <w:r w:rsidRPr="00F865C4">
        <w:rPr>
          <w:rFonts w:ascii="Sylfaen" w:hAnsi="Sylfaen" w:cs="Sylfaen"/>
          <w:b/>
          <w:bCs/>
          <w:lang w:val="ka-GE"/>
        </w:rPr>
        <w:t>მაკროეკონომიკური</w:t>
      </w:r>
      <w:r w:rsidRPr="00F865C4">
        <w:rPr>
          <w:rFonts w:ascii="Sylfaen" w:hAnsi="Sylfaen" w:cs="Sylfaen"/>
          <w:b/>
          <w:bCs/>
          <w:lang w:val="en-US"/>
        </w:rPr>
        <w:t xml:space="preserve"> </w:t>
      </w:r>
      <w:r w:rsidRPr="00F865C4">
        <w:rPr>
          <w:rFonts w:ascii="Sylfaen" w:hAnsi="Sylfaen" w:cs="Sylfaen"/>
          <w:b/>
          <w:bCs/>
          <w:lang w:val="ka-GE"/>
        </w:rPr>
        <w:t>ინდიკატორები</w:t>
      </w:r>
    </w:p>
    <w:p w:rsidR="001031EF" w:rsidRPr="00FE7D3E" w:rsidRDefault="001031EF" w:rsidP="008B2021">
      <w:pPr>
        <w:tabs>
          <w:tab w:val="left" w:pos="90"/>
        </w:tabs>
        <w:spacing w:after="120"/>
        <w:ind w:firstLine="709"/>
        <w:jc w:val="both"/>
        <w:rPr>
          <w:rFonts w:ascii="Sylfaen" w:hAnsi="Sylfaen" w:cs="Sylfaen"/>
          <w:lang w:val="ka-GE"/>
        </w:rPr>
      </w:pPr>
      <w:r w:rsidRPr="001031EF">
        <w:rPr>
          <w:rFonts w:ascii="Sylfaen" w:hAnsi="Sylfaen" w:cs="Sylfaen"/>
          <w:lang w:val="ka-GE"/>
        </w:rPr>
        <w:tab/>
      </w:r>
      <w:r>
        <w:rPr>
          <w:rFonts w:ascii="Sylfaen" w:hAnsi="Sylfaen" w:cs="Sylfaen"/>
          <w:lang w:val="ka-GE"/>
        </w:rPr>
        <w:t>20</w:t>
      </w:r>
      <w:r w:rsidRPr="00F872C8">
        <w:rPr>
          <w:rFonts w:ascii="Sylfaen" w:hAnsi="Sylfaen" w:cs="Sylfaen"/>
          <w:lang w:val="ka-GE"/>
        </w:rPr>
        <w:t>20</w:t>
      </w:r>
      <w:r>
        <w:rPr>
          <w:rFonts w:ascii="Sylfaen" w:hAnsi="Sylfaen" w:cs="Sylfaen"/>
          <w:lang w:val="ka-GE"/>
        </w:rPr>
        <w:t xml:space="preserve"> წელს მსოფლიოში</w:t>
      </w:r>
      <w:r w:rsidRPr="00F872C8">
        <w:rPr>
          <w:rFonts w:ascii="Sylfaen" w:hAnsi="Sylfaen" w:cs="Sylfaen"/>
          <w:lang w:val="ka-GE"/>
        </w:rPr>
        <w:t xml:space="preserve"> </w:t>
      </w:r>
      <w:r>
        <w:rPr>
          <w:rFonts w:ascii="Sylfaen" w:hAnsi="Sylfaen" w:cs="Sylfaen"/>
          <w:lang w:val="ka-GE"/>
        </w:rPr>
        <w:t>ახალი კორონავირუსის (</w:t>
      </w:r>
      <w:r w:rsidRPr="00F872C8">
        <w:rPr>
          <w:rFonts w:ascii="Sylfaen" w:hAnsi="Sylfaen" w:cs="Sylfaen"/>
          <w:lang w:val="ka-GE"/>
        </w:rPr>
        <w:t>COVID 19)</w:t>
      </w:r>
      <w:r>
        <w:rPr>
          <w:rFonts w:ascii="Sylfaen" w:hAnsi="Sylfaen" w:cs="Sylfaen"/>
          <w:lang w:val="ka-GE"/>
        </w:rPr>
        <w:t xml:space="preserve"> პანდემიამ შეცვალა მსოფლიო ეკონომიკური განვითარების ტენდენცია. 2020 წლის აპრილში საერთაშორისო სავალუტო ფონდმა (</w:t>
      </w:r>
      <w:r w:rsidRPr="00B92013">
        <w:rPr>
          <w:rFonts w:ascii="Sylfaen" w:hAnsi="Sylfaen" w:cs="Sylfaen"/>
          <w:lang w:val="ka-GE"/>
        </w:rPr>
        <w:t xml:space="preserve">IMF) </w:t>
      </w:r>
      <w:r>
        <w:rPr>
          <w:rFonts w:ascii="Sylfaen" w:hAnsi="Sylfaen" w:cs="Sylfaen"/>
          <w:lang w:val="ka-GE"/>
        </w:rPr>
        <w:t>განახლებულ „მსოფლიო ეკონომიკურ მიმოხილვაში“ 2020 წლის მსოფლიო ეკონომიკური ზრდის პროგნოზი</w:t>
      </w:r>
      <w:r w:rsidRPr="00F872C8">
        <w:rPr>
          <w:rFonts w:ascii="Sylfaen" w:hAnsi="Sylfaen" w:cs="Sylfaen"/>
          <w:lang w:val="ka-GE"/>
        </w:rPr>
        <w:t xml:space="preserve"> </w:t>
      </w:r>
      <w:r>
        <w:rPr>
          <w:rFonts w:ascii="Sylfaen" w:hAnsi="Sylfaen" w:cs="Sylfaen"/>
          <w:lang w:val="ka-GE"/>
        </w:rPr>
        <w:t xml:space="preserve">განსაზღვრა -3.0 პროცენტით. </w:t>
      </w:r>
    </w:p>
    <w:p w:rsidR="001031EF" w:rsidRDefault="001031EF" w:rsidP="008B2021">
      <w:pPr>
        <w:tabs>
          <w:tab w:val="left" w:pos="90"/>
        </w:tabs>
        <w:spacing w:after="120"/>
        <w:ind w:firstLine="720"/>
        <w:jc w:val="both"/>
        <w:rPr>
          <w:rFonts w:ascii="Sylfaen" w:hAnsi="Sylfaen" w:cs="Sylfaen"/>
          <w:lang w:val="ka-GE"/>
        </w:rPr>
      </w:pPr>
      <w:r w:rsidRPr="00F872C8">
        <w:rPr>
          <w:rFonts w:ascii="Sylfaen" w:hAnsi="Sylfaen" w:cs="Sylfaen"/>
          <w:lang w:val="ka-GE"/>
        </w:rPr>
        <w:t xml:space="preserve">კორონავირუსით გამოწვეულმა ნეგატიურმა შოკმა გავლენა იქონია საქართველოს ეკონომიკაზე, რომელიც მნიშვნელოვნად არის დამოკიდებული საგარეო ფაქტორებზე. </w:t>
      </w:r>
      <w:r>
        <w:rPr>
          <w:rFonts w:ascii="Sylfaen" w:hAnsi="Sylfaen" w:cs="Sylfaen"/>
          <w:lang w:val="ka-GE"/>
        </w:rPr>
        <w:t xml:space="preserve">ბოლო 3 წლის განმავლობაში ქვეყნის ძირითადი ეკონომიკური პარამეტრები მუდმივად გაუმჯობესების ტენდენციით ხასიათდებოდა და ეს განსაკუთრებით 2019 წელს გამოჩნდა. </w:t>
      </w:r>
      <w:r w:rsidRPr="008879DE">
        <w:rPr>
          <w:rFonts w:ascii="Sylfaen" w:hAnsi="Sylfaen" w:cs="Sylfaen"/>
          <w:lang w:val="ka-GE"/>
        </w:rPr>
        <w:t xml:space="preserve"> კერძოდ, 2019 წელს დაფიქსირდა მოსალოდნელზე მაღალი ეკონომიკური ზრდა - 5.1%.  ტურიზმიდან ქვეყნის ეკონომიკაში გენერირებულმა შემოსავალმა 3.3 მლრდ. აშშ დოლარი (მშპ-ს 18.4%), საქონლის ექსპორტით მიღებულმა შემოსავალმა - 3.8 მლრდ. აშშ დოლარი (მშპ-ს 21.2%), ხოლო წმინდა ფულადმა გზავნილებმა 1.5 მლრდ. აშშ დოლარი (მშპ-ს 8.4%) შეადგინა. აღნიშნულის შედეგად ქვეყნის მიმდინარე ანგარიშის დეფიციტმა ისტორიულ მინიმუმს მიაღწია და მშპ-ის 5.1% შეადგინა. მოსალოდნელზე მაღალი ეკონომიკური ზრდისა და საგარეო სექტორის მონაცემების გაუმჯობესებამ განაპირობა საბიუჯეტო შემოსავლების დაგეგმილზე მეტად ზრდა, რამაც შესაძლებლობა მოგვცა სახელმწიფოს მიერ განხორციელებულ კაპიტალურ ინვესტიციებს გადა</w:t>
      </w:r>
      <w:r>
        <w:rPr>
          <w:rFonts w:ascii="Sylfaen" w:hAnsi="Sylfaen" w:cs="Sylfaen"/>
          <w:lang w:val="ka-GE"/>
        </w:rPr>
        <w:t>ე</w:t>
      </w:r>
      <w:r w:rsidRPr="008879DE">
        <w:rPr>
          <w:rFonts w:ascii="Sylfaen" w:hAnsi="Sylfaen" w:cs="Sylfaen"/>
          <w:lang w:val="ka-GE"/>
        </w:rPr>
        <w:t>ჭარბებინა მშპ-ის 8%-ს</w:t>
      </w:r>
      <w:r>
        <w:rPr>
          <w:rFonts w:ascii="Sylfaen" w:hAnsi="Sylfaen" w:cs="Sylfaen"/>
          <w:lang w:val="ka-GE"/>
        </w:rPr>
        <w:t>თვის და</w:t>
      </w:r>
      <w:r w:rsidRPr="008879DE">
        <w:rPr>
          <w:rFonts w:ascii="Sylfaen" w:hAnsi="Sylfaen" w:cs="Sylfaen"/>
          <w:lang w:val="ka-GE"/>
        </w:rPr>
        <w:t xml:space="preserve"> </w:t>
      </w:r>
      <w:r>
        <w:rPr>
          <w:rFonts w:ascii="Sylfaen" w:hAnsi="Sylfaen" w:cs="Sylfaen"/>
          <w:lang w:val="ka-GE"/>
        </w:rPr>
        <w:t>ამავე დროს</w:t>
      </w:r>
      <w:r w:rsidRPr="008879DE">
        <w:rPr>
          <w:rFonts w:ascii="Sylfaen" w:hAnsi="Sylfaen" w:cs="Sylfaen"/>
          <w:lang w:val="ka-GE"/>
        </w:rPr>
        <w:t xml:space="preserve"> ნაერთი ბიუჯეტის დეფიციტი (საერთაშორისო სავალუტო ფონდის პროგრამით გათვალისწ</w:t>
      </w:r>
      <w:r>
        <w:rPr>
          <w:rFonts w:ascii="Sylfaen" w:hAnsi="Sylfaen" w:cs="Sylfaen"/>
          <w:lang w:val="ka-GE"/>
        </w:rPr>
        <w:t>ინებული) დაგეგმილი  2.7%-დან შეგვემცირებინა</w:t>
      </w:r>
      <w:r w:rsidRPr="008879DE">
        <w:rPr>
          <w:rFonts w:ascii="Sylfaen" w:hAnsi="Sylfaen" w:cs="Sylfaen"/>
          <w:lang w:val="ka-GE"/>
        </w:rPr>
        <w:t xml:space="preserve"> 2%-მდე.</w:t>
      </w:r>
    </w:p>
    <w:p w:rsidR="00125FEE" w:rsidRDefault="00125FEE" w:rsidP="008B2021">
      <w:pPr>
        <w:ind w:firstLine="567"/>
        <w:jc w:val="both"/>
        <w:rPr>
          <w:rFonts w:ascii="Sylfaen" w:hAnsi="Sylfaen" w:cs="Sylfaen"/>
          <w:lang w:val="ka-GE"/>
        </w:rPr>
      </w:pPr>
    </w:p>
    <w:p w:rsidR="001031EF" w:rsidRDefault="001031EF" w:rsidP="008B2021">
      <w:pPr>
        <w:tabs>
          <w:tab w:val="left" w:pos="90"/>
        </w:tabs>
        <w:spacing w:after="120"/>
        <w:ind w:firstLine="720"/>
        <w:jc w:val="both"/>
        <w:rPr>
          <w:rFonts w:ascii="Sylfaen" w:hAnsi="Sylfaen" w:cs="Sylfaen"/>
          <w:lang w:val="ka-GE"/>
        </w:rPr>
      </w:pPr>
      <w:r w:rsidRPr="00BA313E">
        <w:rPr>
          <w:rFonts w:ascii="Sylfaen" w:hAnsi="Sylfaen" w:cs="Sylfaen"/>
          <w:lang w:val="ka-GE"/>
        </w:rPr>
        <w:t xml:space="preserve">ზემოაღნიშნულმა პანდემიამ და მასთან დაკავშირებულმა ეკონომიკურმა რეცესიამ გავლენა მოახდინა საქართველოს ეკონომიკური პარამეტრების პროგნოზებზე და ბიუჯეტის, როგორც საშემოსავლო, ასვე ხარჯვით ნაწილებზე. 2020 წლის 21 მარტიდან 2020 წლის 22 მაისამდე ქვეყანაში გამოცხადებული საგანგებო მდგომარეობის ფონზე შეიზღუდა მთელი რიგი ეკონომიკური საქმიანობები, ჯანმრთელობის დაცვის და ვირუსით ინფიცირებულთა მკურნალობისა და დიაგნოსტირებისათვის საჭირო ხარჯებთან ერთად აუცილებელი გახდა მთელი რიგი ღონისძიებების გატარება მოსახლეობის სოციალური დაცვისა და ბიზნესის ხელშეწყობის მიზნით. </w:t>
      </w:r>
    </w:p>
    <w:p w:rsidR="008C738C" w:rsidRPr="008C738C" w:rsidRDefault="008C738C" w:rsidP="008B2021">
      <w:pPr>
        <w:tabs>
          <w:tab w:val="left" w:pos="90"/>
        </w:tabs>
        <w:spacing w:after="120"/>
        <w:ind w:firstLine="720"/>
        <w:jc w:val="both"/>
        <w:rPr>
          <w:rFonts w:ascii="Sylfaen" w:hAnsi="Sylfaen" w:cs="Sylfaen"/>
          <w:lang w:val="ka-GE"/>
        </w:rPr>
      </w:pPr>
      <w:r>
        <w:rPr>
          <w:rFonts w:ascii="Sylfaen" w:hAnsi="Sylfaen" w:cs="Sylfaen"/>
          <w:lang w:val="en-US"/>
        </w:rPr>
        <w:t xml:space="preserve">2020 </w:t>
      </w:r>
      <w:r>
        <w:rPr>
          <w:rFonts w:ascii="Sylfaen" w:hAnsi="Sylfaen" w:cs="Sylfaen"/>
          <w:lang w:val="ka-GE"/>
        </w:rPr>
        <w:t>წლის ივნისში „საქართველოს 2020 წლის სახელმწიფო ბიუჯეტის შესახებ“ საქართველოს კანონში შეტანილი იქნა ცვლილებები და გადამუშავდა შესაბამისი საშუალოვადიანი მაკრო-ეკონომიკური და ფისკალური პროგნოზები.</w:t>
      </w:r>
    </w:p>
    <w:p w:rsidR="000648AD" w:rsidRDefault="000648AD" w:rsidP="008B2021">
      <w:pPr>
        <w:tabs>
          <w:tab w:val="left" w:pos="90"/>
        </w:tabs>
        <w:spacing w:after="120"/>
        <w:ind w:firstLine="720"/>
        <w:jc w:val="both"/>
        <w:rPr>
          <w:rFonts w:ascii="Sylfaen" w:hAnsi="Sylfaen" w:cs="Sylfaen"/>
          <w:lang w:val="ka-GE"/>
        </w:rPr>
      </w:pPr>
    </w:p>
    <w:tbl>
      <w:tblPr>
        <w:tblW w:w="499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50"/>
        <w:gridCol w:w="977"/>
        <w:gridCol w:w="846"/>
        <w:gridCol w:w="845"/>
        <w:gridCol w:w="892"/>
        <w:gridCol w:w="845"/>
        <w:gridCol w:w="845"/>
        <w:gridCol w:w="845"/>
        <w:gridCol w:w="845"/>
      </w:tblGrid>
      <w:tr w:rsidR="00E35BAA" w:rsidRPr="00D65D6A" w:rsidTr="00CF39E8">
        <w:trPr>
          <w:trHeight w:val="293"/>
          <w:jc w:val="center"/>
        </w:trPr>
        <w:tc>
          <w:tcPr>
            <w:tcW w:w="1723" w:type="pct"/>
            <w:vMerge w:val="restart"/>
            <w:shd w:val="clear" w:color="auto" w:fill="auto"/>
            <w:noWrap/>
            <w:vAlign w:val="center"/>
            <w:hideMark/>
          </w:tcPr>
          <w:p w:rsidR="00E35BAA" w:rsidRPr="00D65D6A" w:rsidRDefault="00E35BAA" w:rsidP="008B2021">
            <w:pPr>
              <w:rPr>
                <w:rFonts w:ascii="Arial" w:hAnsi="Arial" w:cs="Arial"/>
                <w:lang w:val="en-US"/>
              </w:rPr>
            </w:pPr>
            <w:r w:rsidRPr="00D65D6A">
              <w:rPr>
                <w:rFonts w:ascii="Arial" w:hAnsi="Arial" w:cs="Arial"/>
                <w:lang w:val="ka-GE"/>
              </w:rPr>
              <w:t> </w:t>
            </w:r>
          </w:p>
        </w:tc>
        <w:tc>
          <w:tcPr>
            <w:tcW w:w="461" w:type="pct"/>
            <w:vAlign w:val="center"/>
          </w:tcPr>
          <w:p w:rsidR="00E35BAA" w:rsidRPr="00D65D6A" w:rsidRDefault="00E35BAA" w:rsidP="008B2021">
            <w:pPr>
              <w:jc w:val="center"/>
              <w:rPr>
                <w:rFonts w:ascii="Sylfaen" w:hAnsi="Sylfaen" w:cs="Arial"/>
                <w:b/>
                <w:bCs/>
                <w:lang w:val="en-US"/>
              </w:rPr>
            </w:pPr>
            <w:r w:rsidRPr="00D65D6A">
              <w:rPr>
                <w:rFonts w:ascii="Arial" w:hAnsi="Arial" w:cs="Arial"/>
                <w:b/>
                <w:bCs/>
                <w:lang w:val="ka-GE"/>
              </w:rPr>
              <w:t>201</w:t>
            </w:r>
            <w:r w:rsidRPr="00D65D6A">
              <w:rPr>
                <w:rFonts w:ascii="Arial" w:hAnsi="Arial" w:cs="Arial"/>
                <w:b/>
                <w:bCs/>
                <w:lang w:val="en-US"/>
              </w:rPr>
              <w:t>7</w:t>
            </w:r>
          </w:p>
        </w:tc>
        <w:tc>
          <w:tcPr>
            <w:tcW w:w="399"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ka-GE"/>
              </w:rPr>
              <w:t>201</w:t>
            </w:r>
            <w:r w:rsidRPr="00D65D6A">
              <w:rPr>
                <w:rFonts w:ascii="Arial" w:hAnsi="Arial" w:cs="Arial"/>
                <w:b/>
                <w:bCs/>
                <w:lang w:val="en-US"/>
              </w:rPr>
              <w:t>8</w:t>
            </w:r>
          </w:p>
        </w:tc>
        <w:tc>
          <w:tcPr>
            <w:tcW w:w="399"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ka-GE"/>
              </w:rPr>
              <w:t>201</w:t>
            </w:r>
            <w:r w:rsidRPr="00D65D6A">
              <w:rPr>
                <w:rFonts w:ascii="Arial" w:hAnsi="Arial" w:cs="Arial"/>
                <w:b/>
                <w:bCs/>
                <w:lang w:val="en-US"/>
              </w:rPr>
              <w:t>9</w:t>
            </w:r>
          </w:p>
        </w:tc>
        <w:tc>
          <w:tcPr>
            <w:tcW w:w="421"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ka-GE"/>
              </w:rPr>
              <w:t>2020</w:t>
            </w:r>
          </w:p>
        </w:tc>
        <w:tc>
          <w:tcPr>
            <w:tcW w:w="399"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ka-GE"/>
              </w:rPr>
              <w:t>20</w:t>
            </w:r>
            <w:r w:rsidRPr="00D65D6A">
              <w:rPr>
                <w:rFonts w:ascii="Arial" w:hAnsi="Arial" w:cs="Arial"/>
                <w:b/>
                <w:bCs/>
                <w:lang w:val="en-US"/>
              </w:rPr>
              <w:t>21</w:t>
            </w:r>
          </w:p>
        </w:tc>
        <w:tc>
          <w:tcPr>
            <w:tcW w:w="399"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en-US"/>
              </w:rPr>
              <w:t>2022</w:t>
            </w:r>
          </w:p>
        </w:tc>
        <w:tc>
          <w:tcPr>
            <w:tcW w:w="399" w:type="pct"/>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en-US"/>
              </w:rPr>
              <w:t>2023</w:t>
            </w:r>
          </w:p>
        </w:tc>
        <w:tc>
          <w:tcPr>
            <w:tcW w:w="399" w:type="pct"/>
            <w:shd w:val="clear" w:color="auto" w:fill="auto"/>
            <w:noWrap/>
            <w:vAlign w:val="center"/>
          </w:tcPr>
          <w:p w:rsidR="00E35BAA" w:rsidRPr="00D65D6A" w:rsidRDefault="00E35BAA" w:rsidP="008B2021">
            <w:pPr>
              <w:jc w:val="center"/>
              <w:rPr>
                <w:rFonts w:ascii="Arial" w:hAnsi="Arial" w:cs="Arial"/>
                <w:b/>
                <w:bCs/>
                <w:lang w:val="en-US"/>
              </w:rPr>
            </w:pPr>
            <w:r w:rsidRPr="00D65D6A">
              <w:rPr>
                <w:rFonts w:ascii="Arial" w:hAnsi="Arial" w:cs="Arial"/>
                <w:b/>
                <w:bCs/>
                <w:lang w:val="en-US"/>
              </w:rPr>
              <w:t>2024</w:t>
            </w:r>
          </w:p>
        </w:tc>
      </w:tr>
      <w:tr w:rsidR="00E35BAA" w:rsidRPr="00D65D6A" w:rsidTr="00CF39E8">
        <w:trPr>
          <w:trHeight w:val="372"/>
          <w:jc w:val="center"/>
        </w:trPr>
        <w:tc>
          <w:tcPr>
            <w:tcW w:w="1723" w:type="pct"/>
            <w:vMerge/>
            <w:vAlign w:val="center"/>
            <w:hideMark/>
          </w:tcPr>
          <w:p w:rsidR="00E35BAA" w:rsidRPr="00D65D6A" w:rsidRDefault="00E35BAA" w:rsidP="008B2021">
            <w:pPr>
              <w:rPr>
                <w:rFonts w:ascii="Arial" w:hAnsi="Arial" w:cs="Arial"/>
                <w:lang w:val="en-US"/>
              </w:rPr>
            </w:pPr>
          </w:p>
        </w:tc>
        <w:tc>
          <w:tcPr>
            <w:tcW w:w="461"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ფაქტ.</w:t>
            </w:r>
          </w:p>
        </w:tc>
        <w:tc>
          <w:tcPr>
            <w:tcW w:w="399"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ფაქტ.</w:t>
            </w:r>
          </w:p>
        </w:tc>
        <w:tc>
          <w:tcPr>
            <w:tcW w:w="399" w:type="pct"/>
            <w:vAlign w:val="center"/>
          </w:tcPr>
          <w:p w:rsidR="00E35BAA" w:rsidRPr="00D65D6A" w:rsidRDefault="00E35BAA" w:rsidP="008B2021">
            <w:pPr>
              <w:jc w:val="center"/>
              <w:rPr>
                <w:rFonts w:ascii="Sylfaen" w:hAnsi="Sylfaen" w:cs="Calibri"/>
                <w:b/>
                <w:bCs/>
                <w:lang w:val="ka-GE"/>
              </w:rPr>
            </w:pPr>
            <w:r w:rsidRPr="00D65D6A">
              <w:rPr>
                <w:rFonts w:ascii="Sylfaen" w:hAnsi="Sylfaen" w:cs="Calibri"/>
                <w:b/>
                <w:bCs/>
                <w:lang w:val="en-US"/>
              </w:rPr>
              <w:t>ფაქტ</w:t>
            </w:r>
            <w:r w:rsidRPr="00D65D6A">
              <w:rPr>
                <w:rFonts w:ascii="Sylfaen" w:hAnsi="Sylfaen" w:cs="Calibri"/>
                <w:b/>
                <w:bCs/>
                <w:lang w:val="ka-GE"/>
              </w:rPr>
              <w:t>.</w:t>
            </w:r>
          </w:p>
        </w:tc>
        <w:tc>
          <w:tcPr>
            <w:tcW w:w="421"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მოსალ.</w:t>
            </w:r>
          </w:p>
        </w:tc>
        <w:tc>
          <w:tcPr>
            <w:tcW w:w="399"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პროგნ</w:t>
            </w:r>
            <w:r w:rsidRPr="00D65D6A">
              <w:rPr>
                <w:rFonts w:ascii="LitNusx" w:hAnsi="LitNusx" w:cs="Sylfaen"/>
                <w:b/>
                <w:bCs/>
                <w:lang w:val="en-US"/>
              </w:rPr>
              <w:t>.</w:t>
            </w:r>
          </w:p>
        </w:tc>
        <w:tc>
          <w:tcPr>
            <w:tcW w:w="399"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პროგნ</w:t>
            </w:r>
            <w:r w:rsidRPr="00D65D6A">
              <w:rPr>
                <w:rFonts w:ascii="LitNusx" w:hAnsi="LitNusx" w:cs="Sylfaen"/>
                <w:b/>
                <w:bCs/>
                <w:lang w:val="en-US"/>
              </w:rPr>
              <w:t>.</w:t>
            </w:r>
          </w:p>
        </w:tc>
        <w:tc>
          <w:tcPr>
            <w:tcW w:w="399" w:type="pct"/>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პროგნ</w:t>
            </w:r>
            <w:r w:rsidRPr="00D65D6A">
              <w:rPr>
                <w:rFonts w:ascii="LitNusx" w:hAnsi="LitNusx" w:cs="Sylfaen"/>
                <w:b/>
                <w:bCs/>
                <w:lang w:val="en-US"/>
              </w:rPr>
              <w:t>.</w:t>
            </w:r>
          </w:p>
        </w:tc>
        <w:tc>
          <w:tcPr>
            <w:tcW w:w="399" w:type="pct"/>
            <w:shd w:val="clear" w:color="auto" w:fill="auto"/>
            <w:noWrap/>
            <w:vAlign w:val="center"/>
          </w:tcPr>
          <w:p w:rsidR="00E35BAA" w:rsidRPr="00D65D6A" w:rsidRDefault="00E35BAA" w:rsidP="008B2021">
            <w:pPr>
              <w:jc w:val="center"/>
              <w:rPr>
                <w:rFonts w:ascii="Sylfaen" w:hAnsi="Sylfaen" w:cs="Calibri"/>
                <w:b/>
                <w:bCs/>
                <w:lang w:val="en-US"/>
              </w:rPr>
            </w:pPr>
            <w:r w:rsidRPr="00D65D6A">
              <w:rPr>
                <w:rFonts w:ascii="Sylfaen" w:hAnsi="Sylfaen" w:cs="Sylfaen"/>
                <w:b/>
                <w:bCs/>
                <w:lang w:val="en-US"/>
              </w:rPr>
              <w:t>პროგნ</w:t>
            </w:r>
            <w:r w:rsidRPr="00D65D6A">
              <w:rPr>
                <w:rFonts w:ascii="LitNusx" w:hAnsi="LitNusx" w:cs="Sylfaen"/>
                <w:b/>
                <w:bCs/>
                <w:lang w:val="en-US"/>
              </w:rPr>
              <w:t>.</w:t>
            </w:r>
          </w:p>
        </w:tc>
      </w:tr>
      <w:tr w:rsidR="00E35BAA" w:rsidRPr="00D65D6A" w:rsidTr="00CF39E8">
        <w:trPr>
          <w:trHeight w:val="332"/>
          <w:jc w:val="center"/>
        </w:trPr>
        <w:tc>
          <w:tcPr>
            <w:tcW w:w="1723" w:type="pct"/>
            <w:shd w:val="clear" w:color="auto" w:fill="auto"/>
            <w:noWrap/>
            <w:vAlign w:val="center"/>
            <w:hideMark/>
          </w:tcPr>
          <w:p w:rsidR="00E35BAA" w:rsidRPr="00D65D6A" w:rsidRDefault="00E35BAA" w:rsidP="008B2021">
            <w:pPr>
              <w:rPr>
                <w:rFonts w:ascii="Sylfaen" w:hAnsi="Sylfaen" w:cs="Calibri"/>
                <w:sz w:val="18"/>
                <w:szCs w:val="18"/>
                <w:lang w:val="en-US"/>
              </w:rPr>
            </w:pPr>
            <w:r w:rsidRPr="00D65D6A">
              <w:rPr>
                <w:rFonts w:ascii="Sylfaen" w:hAnsi="Sylfaen" w:cs="Calibri"/>
                <w:sz w:val="18"/>
                <w:szCs w:val="18"/>
                <w:lang w:val="ka-GE"/>
              </w:rPr>
              <w:t>რეალური მშპ</w:t>
            </w:r>
            <w:r w:rsidRPr="00D65D6A">
              <w:rPr>
                <w:rFonts w:ascii="LitNusx" w:hAnsi="LitNusx" w:cs="Calibri"/>
                <w:sz w:val="18"/>
                <w:szCs w:val="18"/>
                <w:lang w:val="ka-GE"/>
              </w:rPr>
              <w:t xml:space="preserve"> (</w:t>
            </w:r>
            <w:r w:rsidRPr="00D65D6A">
              <w:rPr>
                <w:rFonts w:ascii="Sylfaen" w:hAnsi="Sylfaen" w:cs="Calibri"/>
                <w:sz w:val="18"/>
                <w:szCs w:val="18"/>
                <w:lang w:val="ka-GE"/>
              </w:rPr>
              <w:t>ზრდის ტემპი</w:t>
            </w:r>
            <w:r w:rsidRPr="00D65D6A">
              <w:rPr>
                <w:rFonts w:ascii="LitNusx" w:hAnsi="LitNusx" w:cs="Calibri"/>
                <w:sz w:val="18"/>
                <w:szCs w:val="18"/>
                <w:lang w:val="ka-GE"/>
              </w:rPr>
              <w:t>)</w:t>
            </w:r>
          </w:p>
        </w:tc>
        <w:tc>
          <w:tcPr>
            <w:tcW w:w="46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4.8</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4.8</w:t>
            </w:r>
          </w:p>
        </w:tc>
        <w:tc>
          <w:tcPr>
            <w:tcW w:w="399" w:type="pct"/>
            <w:vAlign w:val="center"/>
          </w:tcPr>
          <w:p w:rsidR="00E35BAA" w:rsidRPr="00D65D6A" w:rsidRDefault="00E35BAA" w:rsidP="008B2021">
            <w:pPr>
              <w:jc w:val="center"/>
              <w:rPr>
                <w:rFonts w:ascii="Arial" w:hAnsi="Arial" w:cs="Arial"/>
                <w:sz w:val="16"/>
                <w:lang w:val="ka-GE"/>
              </w:rPr>
            </w:pPr>
            <w:r w:rsidRPr="00D65D6A">
              <w:rPr>
                <w:rFonts w:ascii="Arial" w:hAnsi="Arial" w:cs="Arial"/>
                <w:sz w:val="16"/>
                <w:lang w:val="en-US"/>
              </w:rPr>
              <w:t>5.1</w:t>
            </w:r>
          </w:p>
        </w:tc>
        <w:tc>
          <w:tcPr>
            <w:tcW w:w="421" w:type="pct"/>
            <w:vAlign w:val="center"/>
          </w:tcPr>
          <w:p w:rsidR="00E35BAA" w:rsidRPr="00D65D6A" w:rsidRDefault="00E35BAA" w:rsidP="008B2021">
            <w:pPr>
              <w:jc w:val="center"/>
              <w:rPr>
                <w:rFonts w:ascii="Arial" w:hAnsi="Arial" w:cs="Arial"/>
                <w:sz w:val="16"/>
                <w:lang w:val="ka-GE"/>
              </w:rPr>
            </w:pPr>
            <w:r w:rsidRPr="00D65D6A">
              <w:rPr>
                <w:rFonts w:ascii="Arial" w:hAnsi="Arial" w:cs="Arial"/>
                <w:sz w:val="16"/>
                <w:lang w:val="en-US"/>
              </w:rPr>
              <w:t>-4.0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w:t>
            </w:r>
            <w:r w:rsidRPr="00D65D6A">
              <w:rPr>
                <w:rFonts w:ascii="Arial" w:hAnsi="Arial" w:cs="Arial"/>
                <w:sz w:val="16"/>
                <w:lang w:val="ka-GE"/>
              </w:rPr>
              <w:t>.</w:t>
            </w:r>
            <w:r w:rsidRPr="00D65D6A">
              <w:rPr>
                <w:rFonts w:ascii="Arial" w:hAnsi="Arial" w:cs="Arial"/>
                <w:sz w:val="16"/>
                <w:lang w:val="en-US"/>
              </w:rPr>
              <w:t>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6.0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5.8</w:t>
            </w:r>
          </w:p>
        </w:tc>
        <w:tc>
          <w:tcPr>
            <w:tcW w:w="399" w:type="pct"/>
            <w:shd w:val="clear" w:color="auto" w:fill="auto"/>
            <w:noWrap/>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5.5</w:t>
            </w:r>
          </w:p>
        </w:tc>
      </w:tr>
      <w:tr w:rsidR="00E35BAA" w:rsidRPr="00D65D6A" w:rsidTr="00CF39E8">
        <w:trPr>
          <w:trHeight w:val="350"/>
          <w:jc w:val="center"/>
        </w:trPr>
        <w:tc>
          <w:tcPr>
            <w:tcW w:w="1723" w:type="pct"/>
            <w:shd w:val="clear" w:color="auto" w:fill="auto"/>
            <w:noWrap/>
            <w:vAlign w:val="center"/>
            <w:hideMark/>
          </w:tcPr>
          <w:p w:rsidR="00E35BAA" w:rsidRPr="00D65D6A" w:rsidRDefault="00E35BAA" w:rsidP="008B2021">
            <w:pPr>
              <w:rPr>
                <w:rFonts w:ascii="Sylfaen" w:hAnsi="Sylfaen" w:cs="Calibri"/>
                <w:sz w:val="18"/>
                <w:szCs w:val="18"/>
                <w:lang w:val="en-US"/>
              </w:rPr>
            </w:pPr>
            <w:r w:rsidRPr="00D65D6A">
              <w:rPr>
                <w:rFonts w:ascii="Sylfaen" w:hAnsi="Sylfaen" w:cs="Calibri"/>
                <w:sz w:val="18"/>
                <w:szCs w:val="18"/>
                <w:lang w:val="ka-GE"/>
              </w:rPr>
              <w:t>ნომინალური მშპ</w:t>
            </w:r>
            <w:r w:rsidRPr="00D65D6A">
              <w:rPr>
                <w:rFonts w:ascii="LitNusx" w:hAnsi="LitNusx" w:cs="Calibri"/>
                <w:sz w:val="18"/>
                <w:szCs w:val="18"/>
                <w:lang w:val="ka-GE"/>
              </w:rPr>
              <w:t xml:space="preserve"> (</w:t>
            </w:r>
            <w:r w:rsidRPr="00D65D6A">
              <w:rPr>
                <w:rFonts w:ascii="Sylfaen" w:hAnsi="Sylfaen" w:cs="Calibri"/>
                <w:sz w:val="18"/>
                <w:szCs w:val="18"/>
                <w:lang w:val="ka-GE"/>
              </w:rPr>
              <w:t>მლნ ლარი</w:t>
            </w:r>
            <w:r w:rsidRPr="00D65D6A">
              <w:rPr>
                <w:rFonts w:ascii="LitNusx" w:hAnsi="LitNusx" w:cs="Calibri"/>
                <w:sz w:val="18"/>
                <w:szCs w:val="18"/>
                <w:lang w:val="ka-GE"/>
              </w:rPr>
              <w:t>)</w:t>
            </w:r>
          </w:p>
        </w:tc>
        <w:tc>
          <w:tcPr>
            <w:tcW w:w="46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40,761.7</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44,599.3</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50,002.2</w:t>
            </w:r>
          </w:p>
        </w:tc>
        <w:tc>
          <w:tcPr>
            <w:tcW w:w="42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50,303.1</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54,507.2</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59,511.0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64,820.8</w:t>
            </w:r>
          </w:p>
        </w:tc>
        <w:tc>
          <w:tcPr>
            <w:tcW w:w="399" w:type="pct"/>
            <w:shd w:val="clear" w:color="auto" w:fill="auto"/>
            <w:noWrap/>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70,437.6</w:t>
            </w:r>
          </w:p>
        </w:tc>
      </w:tr>
      <w:tr w:rsidR="00E35BAA" w:rsidRPr="00D65D6A" w:rsidTr="00CF39E8">
        <w:trPr>
          <w:trHeight w:val="368"/>
          <w:jc w:val="center"/>
        </w:trPr>
        <w:tc>
          <w:tcPr>
            <w:tcW w:w="1723" w:type="pct"/>
            <w:shd w:val="clear" w:color="auto" w:fill="auto"/>
            <w:noWrap/>
            <w:vAlign w:val="center"/>
            <w:hideMark/>
          </w:tcPr>
          <w:p w:rsidR="00E35BAA" w:rsidRPr="00D65D6A" w:rsidRDefault="00E35BAA" w:rsidP="008B2021">
            <w:pPr>
              <w:rPr>
                <w:rFonts w:ascii="Sylfaen" w:hAnsi="Sylfaen" w:cs="Calibri"/>
                <w:sz w:val="18"/>
                <w:szCs w:val="18"/>
                <w:lang w:val="en-US"/>
              </w:rPr>
            </w:pPr>
            <w:r w:rsidRPr="00D65D6A">
              <w:rPr>
                <w:rFonts w:ascii="Sylfaen" w:hAnsi="Sylfaen" w:cs="Sylfaen"/>
                <w:sz w:val="18"/>
                <w:szCs w:val="18"/>
                <w:lang w:val="en-US"/>
              </w:rPr>
              <w:t>მშპ ერთ სულ მოსახლეზე</w:t>
            </w:r>
            <w:r w:rsidRPr="00D65D6A">
              <w:rPr>
                <w:rFonts w:ascii="LitNusx" w:hAnsi="LitNusx" w:cs="Sylfaen"/>
                <w:sz w:val="18"/>
                <w:szCs w:val="18"/>
                <w:lang w:val="en-US"/>
              </w:rPr>
              <w:t xml:space="preserve"> (</w:t>
            </w:r>
            <w:r w:rsidRPr="00D65D6A">
              <w:rPr>
                <w:rFonts w:ascii="Sylfaen" w:hAnsi="Sylfaen" w:cs="Sylfaen"/>
                <w:sz w:val="18"/>
                <w:szCs w:val="18"/>
                <w:lang w:val="en-US"/>
              </w:rPr>
              <w:t>აშშ დოლარი</w:t>
            </w:r>
            <w:r w:rsidRPr="00D65D6A">
              <w:rPr>
                <w:rFonts w:ascii="LitNusx" w:hAnsi="LitNusx" w:cs="Sylfaen"/>
                <w:sz w:val="18"/>
                <w:szCs w:val="18"/>
                <w:lang w:val="en-US"/>
              </w:rPr>
              <w:t>)</w:t>
            </w:r>
          </w:p>
        </w:tc>
        <w:tc>
          <w:tcPr>
            <w:tcW w:w="46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4,358</w:t>
            </w:r>
            <w:r w:rsidRPr="00D65D6A">
              <w:rPr>
                <w:rFonts w:ascii="Arial" w:hAnsi="Arial" w:cs="Arial"/>
                <w:sz w:val="16"/>
                <w:lang w:val="ka-GE"/>
              </w:rPr>
              <w:t>.</w:t>
            </w:r>
            <w:r w:rsidRPr="00D65D6A">
              <w:rPr>
                <w:rFonts w:ascii="Arial" w:hAnsi="Arial" w:cs="Arial"/>
                <w:sz w:val="16"/>
                <w:lang w:val="en-US"/>
              </w:rPr>
              <w:t>5</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4,722</w:t>
            </w:r>
            <w:r w:rsidRPr="00D65D6A">
              <w:rPr>
                <w:rFonts w:ascii="Arial" w:hAnsi="Arial" w:cs="Arial"/>
                <w:sz w:val="16"/>
                <w:lang w:val="ka-GE"/>
              </w:rPr>
              <w:t>.</w:t>
            </w:r>
            <w:r w:rsidRPr="00D65D6A">
              <w:rPr>
                <w:rFonts w:ascii="Arial" w:hAnsi="Arial" w:cs="Arial"/>
                <w:sz w:val="16"/>
                <w:lang w:val="en-US"/>
              </w:rPr>
              <w:t>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4,763</w:t>
            </w:r>
            <w:r w:rsidRPr="00D65D6A">
              <w:rPr>
                <w:rFonts w:ascii="Arial" w:hAnsi="Arial" w:cs="Arial"/>
                <w:sz w:val="16"/>
                <w:lang w:val="ka-GE"/>
              </w:rPr>
              <w:t>.</w:t>
            </w:r>
            <w:r w:rsidRPr="00D65D6A">
              <w:rPr>
                <w:rFonts w:ascii="Arial" w:hAnsi="Arial" w:cs="Arial"/>
                <w:sz w:val="16"/>
                <w:lang w:val="en-US"/>
              </w:rPr>
              <w:t>5</w:t>
            </w:r>
          </w:p>
        </w:tc>
        <w:tc>
          <w:tcPr>
            <w:tcW w:w="42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4,503</w:t>
            </w:r>
            <w:r w:rsidRPr="00D65D6A">
              <w:rPr>
                <w:rFonts w:ascii="Arial" w:hAnsi="Arial" w:cs="Arial"/>
                <w:sz w:val="16"/>
                <w:lang w:val="ka-GE"/>
              </w:rPr>
              <w:t>.</w:t>
            </w:r>
            <w:r w:rsidRPr="00D65D6A">
              <w:rPr>
                <w:rFonts w:ascii="Arial" w:hAnsi="Arial" w:cs="Arial"/>
                <w:sz w:val="16"/>
                <w:lang w:val="en-US"/>
              </w:rPr>
              <w:t>3</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4,879.6</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5,327</w:t>
            </w:r>
            <w:r w:rsidRPr="00D65D6A">
              <w:rPr>
                <w:rFonts w:ascii="Arial" w:hAnsi="Arial" w:cs="Arial"/>
                <w:sz w:val="16"/>
                <w:lang w:val="ka-GE"/>
              </w:rPr>
              <w:t>.</w:t>
            </w:r>
            <w:r w:rsidRPr="00D65D6A">
              <w:rPr>
                <w:rFonts w:ascii="Arial" w:hAnsi="Arial" w:cs="Arial"/>
                <w:sz w:val="16"/>
                <w:lang w:val="en-US"/>
              </w:rPr>
              <w:t>6</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5</w:t>
            </w:r>
            <w:r w:rsidRPr="00D65D6A">
              <w:rPr>
                <w:rFonts w:ascii="Arial" w:hAnsi="Arial" w:cs="Arial"/>
                <w:sz w:val="16"/>
                <w:lang w:val="en-US"/>
              </w:rPr>
              <w:t>,802</w:t>
            </w:r>
            <w:r w:rsidRPr="00D65D6A">
              <w:rPr>
                <w:rFonts w:ascii="Arial" w:hAnsi="Arial" w:cs="Arial"/>
                <w:sz w:val="16"/>
                <w:lang w:val="ka-GE"/>
              </w:rPr>
              <w:t>.</w:t>
            </w:r>
            <w:r w:rsidRPr="00D65D6A">
              <w:rPr>
                <w:rFonts w:ascii="Arial" w:hAnsi="Arial" w:cs="Arial"/>
                <w:sz w:val="16"/>
                <w:lang w:val="en-US"/>
              </w:rPr>
              <w:t>9</w:t>
            </w:r>
          </w:p>
        </w:tc>
        <w:tc>
          <w:tcPr>
            <w:tcW w:w="399" w:type="pct"/>
            <w:shd w:val="clear" w:color="auto" w:fill="auto"/>
            <w:noWrap/>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6,305.7</w:t>
            </w:r>
          </w:p>
        </w:tc>
      </w:tr>
      <w:tr w:rsidR="00E35BAA" w:rsidRPr="00D65D6A" w:rsidTr="00CF39E8">
        <w:trPr>
          <w:trHeight w:val="512"/>
          <w:jc w:val="center"/>
        </w:trPr>
        <w:tc>
          <w:tcPr>
            <w:tcW w:w="1723" w:type="pct"/>
            <w:shd w:val="clear" w:color="auto" w:fill="auto"/>
            <w:vAlign w:val="center"/>
            <w:hideMark/>
          </w:tcPr>
          <w:p w:rsidR="00E35BAA" w:rsidRPr="00D65D6A" w:rsidRDefault="00E35BAA" w:rsidP="008B2021">
            <w:pPr>
              <w:rPr>
                <w:rFonts w:ascii="Sylfaen" w:hAnsi="Sylfaen" w:cs="Calibri"/>
                <w:sz w:val="18"/>
                <w:szCs w:val="18"/>
                <w:lang w:val="en-US"/>
              </w:rPr>
            </w:pPr>
            <w:r w:rsidRPr="00D65D6A">
              <w:rPr>
                <w:rFonts w:ascii="Sylfaen" w:hAnsi="Sylfaen" w:cs="Calibri"/>
                <w:sz w:val="18"/>
                <w:szCs w:val="18"/>
                <w:lang w:val="ka-GE"/>
              </w:rPr>
              <w:t>სამომხმარებლო ფასების ინდექსი</w:t>
            </w:r>
            <w:r w:rsidRPr="00D65D6A">
              <w:rPr>
                <w:rFonts w:ascii="LitNusx" w:hAnsi="LitNusx" w:cs="Calibri"/>
                <w:sz w:val="18"/>
                <w:szCs w:val="18"/>
                <w:lang w:val="ka-GE"/>
              </w:rPr>
              <w:t xml:space="preserve"> (</w:t>
            </w:r>
            <w:r w:rsidRPr="00D65D6A">
              <w:rPr>
                <w:rFonts w:ascii="Sylfaen" w:hAnsi="Sylfaen" w:cs="Calibri"/>
                <w:sz w:val="18"/>
                <w:szCs w:val="18"/>
                <w:lang w:val="ka-GE"/>
              </w:rPr>
              <w:t>საშუალო პერიოდის განმავლობაში</w:t>
            </w:r>
            <w:r w:rsidRPr="00D65D6A">
              <w:rPr>
                <w:rFonts w:ascii="LitNusx" w:hAnsi="LitNusx" w:cs="Calibri"/>
                <w:sz w:val="18"/>
                <w:szCs w:val="18"/>
                <w:lang w:val="ka-GE"/>
              </w:rPr>
              <w:t>)</w:t>
            </w:r>
          </w:p>
        </w:tc>
        <w:tc>
          <w:tcPr>
            <w:tcW w:w="46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6.0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2.6</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4.9</w:t>
            </w:r>
          </w:p>
        </w:tc>
        <w:tc>
          <w:tcPr>
            <w:tcW w:w="42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4.7</w:t>
            </w:r>
          </w:p>
        </w:tc>
        <w:tc>
          <w:tcPr>
            <w:tcW w:w="399" w:type="pct"/>
            <w:vAlign w:val="center"/>
          </w:tcPr>
          <w:p w:rsidR="00E35BAA" w:rsidRPr="00D65D6A" w:rsidRDefault="00E35BAA" w:rsidP="008B2021">
            <w:pPr>
              <w:jc w:val="center"/>
              <w:rPr>
                <w:rFonts w:ascii="Arial" w:hAnsi="Arial" w:cs="Arial"/>
                <w:sz w:val="16"/>
                <w:lang w:val="ka-GE"/>
              </w:rPr>
            </w:pPr>
            <w:r w:rsidRPr="00D65D6A">
              <w:rPr>
                <w:rFonts w:ascii="Arial" w:hAnsi="Arial" w:cs="Arial"/>
                <w:sz w:val="16"/>
                <w:lang w:val="en-US"/>
              </w:rPr>
              <w:t>3</w:t>
            </w:r>
            <w:r w:rsidRPr="00D65D6A">
              <w:rPr>
                <w:rFonts w:ascii="Arial" w:hAnsi="Arial" w:cs="Arial"/>
                <w:sz w:val="16"/>
                <w:lang w:val="ka-GE"/>
              </w:rPr>
              <w:t>.</w:t>
            </w:r>
            <w:r w:rsidRPr="00D65D6A">
              <w:rPr>
                <w:rFonts w:ascii="Arial" w:hAnsi="Arial" w:cs="Arial"/>
                <w:sz w:val="16"/>
                <w:lang w:val="en-US"/>
              </w:rPr>
              <w:t>6</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3</w:t>
            </w:r>
            <w:r w:rsidRPr="00D65D6A">
              <w:rPr>
                <w:rFonts w:ascii="Arial" w:hAnsi="Arial" w:cs="Arial"/>
                <w:sz w:val="16"/>
                <w:lang w:val="ka-GE"/>
              </w:rPr>
              <w:t>.</w:t>
            </w:r>
            <w:r w:rsidRPr="00D65D6A">
              <w:rPr>
                <w:rFonts w:ascii="Arial" w:hAnsi="Arial" w:cs="Arial"/>
                <w:sz w:val="16"/>
                <w:lang w:val="en-US"/>
              </w:rPr>
              <w:t>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3</w:t>
            </w:r>
            <w:r w:rsidRPr="00D65D6A">
              <w:rPr>
                <w:rFonts w:ascii="Arial" w:hAnsi="Arial" w:cs="Arial"/>
                <w:sz w:val="16"/>
                <w:lang w:val="ka-GE"/>
              </w:rPr>
              <w:t>.</w:t>
            </w:r>
            <w:r w:rsidRPr="00D65D6A">
              <w:rPr>
                <w:rFonts w:ascii="Arial" w:hAnsi="Arial" w:cs="Arial"/>
                <w:sz w:val="16"/>
                <w:lang w:val="en-US"/>
              </w:rPr>
              <w:t>0</w:t>
            </w:r>
          </w:p>
        </w:tc>
        <w:tc>
          <w:tcPr>
            <w:tcW w:w="399" w:type="pct"/>
            <w:shd w:val="clear" w:color="auto" w:fill="auto"/>
            <w:noWrap/>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3</w:t>
            </w:r>
            <w:r w:rsidRPr="00D65D6A">
              <w:rPr>
                <w:rFonts w:ascii="Arial" w:hAnsi="Arial" w:cs="Arial"/>
                <w:sz w:val="16"/>
                <w:lang w:val="ka-GE"/>
              </w:rPr>
              <w:t>.</w:t>
            </w:r>
            <w:r w:rsidRPr="00D65D6A">
              <w:rPr>
                <w:rFonts w:ascii="Arial" w:hAnsi="Arial" w:cs="Arial"/>
                <w:sz w:val="16"/>
                <w:lang w:val="en-US"/>
              </w:rPr>
              <w:t>0</w:t>
            </w:r>
          </w:p>
        </w:tc>
      </w:tr>
      <w:tr w:rsidR="00E35BAA" w:rsidRPr="00D65D6A" w:rsidTr="00CF39E8">
        <w:trPr>
          <w:trHeight w:val="476"/>
          <w:jc w:val="center"/>
        </w:trPr>
        <w:tc>
          <w:tcPr>
            <w:tcW w:w="1723" w:type="pct"/>
            <w:shd w:val="clear" w:color="auto" w:fill="auto"/>
            <w:vAlign w:val="center"/>
            <w:hideMark/>
          </w:tcPr>
          <w:p w:rsidR="00E35BAA" w:rsidRPr="00D65D6A" w:rsidRDefault="00E35BAA" w:rsidP="008B2021">
            <w:pPr>
              <w:rPr>
                <w:rFonts w:ascii="Sylfaen" w:hAnsi="Sylfaen" w:cs="Calibri"/>
                <w:sz w:val="18"/>
                <w:szCs w:val="18"/>
                <w:lang w:val="en-US"/>
              </w:rPr>
            </w:pPr>
            <w:r w:rsidRPr="00D65D6A">
              <w:rPr>
                <w:rFonts w:ascii="Sylfaen" w:hAnsi="Sylfaen" w:cs="Calibri"/>
                <w:sz w:val="18"/>
                <w:szCs w:val="18"/>
                <w:lang w:val="ka-GE"/>
              </w:rPr>
              <w:t xml:space="preserve">მიმდინარე ანგარიში </w:t>
            </w:r>
            <w:r w:rsidRPr="00D65D6A">
              <w:rPr>
                <w:rFonts w:ascii="LitNusx" w:hAnsi="LitNusx" w:cs="Calibri"/>
                <w:sz w:val="18"/>
                <w:szCs w:val="18"/>
                <w:lang w:val="ka-GE"/>
              </w:rPr>
              <w:t>(</w:t>
            </w:r>
            <w:r w:rsidRPr="00D65D6A">
              <w:rPr>
                <w:rFonts w:ascii="Sylfaen" w:hAnsi="Sylfaen" w:cs="Calibri"/>
                <w:sz w:val="18"/>
                <w:szCs w:val="18"/>
                <w:lang w:val="ka-GE"/>
              </w:rPr>
              <w:t>პროცენტულად მშპ</w:t>
            </w:r>
            <w:r w:rsidRPr="00D65D6A">
              <w:rPr>
                <w:rFonts w:ascii="LitNusx" w:hAnsi="LitNusx" w:cs="Calibri"/>
                <w:sz w:val="18"/>
                <w:szCs w:val="18"/>
                <w:lang w:val="ka-GE"/>
              </w:rPr>
              <w:t>-</w:t>
            </w:r>
            <w:r w:rsidRPr="00D65D6A">
              <w:rPr>
                <w:rFonts w:ascii="Sylfaen" w:hAnsi="Sylfaen" w:cs="Calibri"/>
                <w:sz w:val="18"/>
                <w:szCs w:val="18"/>
                <w:lang w:val="ka-GE"/>
              </w:rPr>
              <w:t>თან</w:t>
            </w:r>
            <w:r w:rsidRPr="00D65D6A">
              <w:rPr>
                <w:rFonts w:ascii="LitNusx" w:hAnsi="LitNusx" w:cs="Calibri"/>
                <w:sz w:val="18"/>
                <w:szCs w:val="18"/>
                <w:lang w:val="ka-GE"/>
              </w:rPr>
              <w:t>)</w:t>
            </w:r>
          </w:p>
        </w:tc>
        <w:tc>
          <w:tcPr>
            <w:tcW w:w="46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8</w:t>
            </w:r>
            <w:r w:rsidRPr="00D65D6A">
              <w:rPr>
                <w:rFonts w:ascii="Arial" w:hAnsi="Arial" w:cs="Arial"/>
                <w:sz w:val="16"/>
                <w:lang w:val="ka-GE"/>
              </w:rPr>
              <w:t>.</w:t>
            </w:r>
            <w:r w:rsidRPr="00D65D6A">
              <w:rPr>
                <w:rFonts w:ascii="Arial" w:hAnsi="Arial" w:cs="Arial"/>
                <w:sz w:val="16"/>
                <w:lang w:val="en-US"/>
              </w:rPr>
              <w:t>0</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6</w:t>
            </w:r>
            <w:r w:rsidRPr="00D65D6A">
              <w:rPr>
                <w:rFonts w:ascii="Arial" w:hAnsi="Arial" w:cs="Arial"/>
                <w:sz w:val="16"/>
                <w:lang w:val="ka-GE"/>
              </w:rPr>
              <w:t>.</w:t>
            </w:r>
            <w:r w:rsidRPr="00D65D6A">
              <w:rPr>
                <w:rFonts w:ascii="Arial" w:hAnsi="Arial" w:cs="Arial"/>
                <w:sz w:val="16"/>
                <w:lang w:val="en-US"/>
              </w:rPr>
              <w:t>8</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5</w:t>
            </w:r>
            <w:r w:rsidRPr="00D65D6A">
              <w:rPr>
                <w:rFonts w:ascii="Arial" w:hAnsi="Arial" w:cs="Arial"/>
                <w:sz w:val="16"/>
                <w:lang w:val="ka-GE"/>
              </w:rPr>
              <w:t>.</w:t>
            </w:r>
            <w:r w:rsidRPr="00D65D6A">
              <w:rPr>
                <w:rFonts w:ascii="Arial" w:hAnsi="Arial" w:cs="Arial"/>
                <w:sz w:val="16"/>
                <w:lang w:val="en-US"/>
              </w:rPr>
              <w:t>1</w:t>
            </w:r>
          </w:p>
        </w:tc>
        <w:tc>
          <w:tcPr>
            <w:tcW w:w="421"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8</w:t>
            </w:r>
            <w:r w:rsidRPr="00D65D6A">
              <w:rPr>
                <w:rFonts w:ascii="Arial" w:hAnsi="Arial" w:cs="Arial"/>
                <w:sz w:val="16"/>
                <w:lang w:val="ka-GE"/>
              </w:rPr>
              <w:t>.</w:t>
            </w:r>
            <w:r w:rsidRPr="00D65D6A">
              <w:rPr>
                <w:rFonts w:ascii="Arial" w:hAnsi="Arial" w:cs="Arial"/>
                <w:sz w:val="16"/>
                <w:lang w:val="en-US"/>
              </w:rPr>
              <w:t>8</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6</w:t>
            </w:r>
            <w:r w:rsidRPr="00D65D6A">
              <w:rPr>
                <w:rFonts w:ascii="Arial" w:hAnsi="Arial" w:cs="Arial"/>
                <w:sz w:val="16"/>
                <w:lang w:val="ka-GE"/>
              </w:rPr>
              <w:t>.</w:t>
            </w:r>
            <w:r w:rsidRPr="00D65D6A">
              <w:rPr>
                <w:rFonts w:ascii="Arial" w:hAnsi="Arial" w:cs="Arial"/>
                <w:sz w:val="16"/>
                <w:lang w:val="en-US"/>
              </w:rPr>
              <w:t>5</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5</w:t>
            </w:r>
            <w:r w:rsidRPr="00D65D6A">
              <w:rPr>
                <w:rFonts w:ascii="Arial" w:hAnsi="Arial" w:cs="Arial"/>
                <w:sz w:val="16"/>
                <w:lang w:val="ka-GE"/>
              </w:rPr>
              <w:t>.</w:t>
            </w:r>
            <w:r w:rsidRPr="00D65D6A">
              <w:rPr>
                <w:rFonts w:ascii="Arial" w:hAnsi="Arial" w:cs="Arial"/>
                <w:sz w:val="16"/>
                <w:lang w:val="en-US"/>
              </w:rPr>
              <w:t>1</w:t>
            </w:r>
          </w:p>
        </w:tc>
        <w:tc>
          <w:tcPr>
            <w:tcW w:w="399" w:type="pct"/>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ka-GE"/>
              </w:rPr>
              <w:t>-</w:t>
            </w:r>
            <w:r w:rsidRPr="00D65D6A">
              <w:rPr>
                <w:rFonts w:ascii="Arial" w:hAnsi="Arial" w:cs="Arial"/>
                <w:sz w:val="16"/>
                <w:lang w:val="en-US"/>
              </w:rPr>
              <w:t>4</w:t>
            </w:r>
            <w:r w:rsidRPr="00D65D6A">
              <w:rPr>
                <w:rFonts w:ascii="Arial" w:hAnsi="Arial" w:cs="Arial"/>
                <w:sz w:val="16"/>
                <w:lang w:val="ka-GE"/>
              </w:rPr>
              <w:t>.</w:t>
            </w:r>
            <w:r w:rsidRPr="00D65D6A">
              <w:rPr>
                <w:rFonts w:ascii="Arial" w:hAnsi="Arial" w:cs="Arial"/>
                <w:sz w:val="16"/>
                <w:lang w:val="en-US"/>
              </w:rPr>
              <w:t>2</w:t>
            </w:r>
          </w:p>
        </w:tc>
        <w:tc>
          <w:tcPr>
            <w:tcW w:w="399" w:type="pct"/>
            <w:shd w:val="clear" w:color="auto" w:fill="auto"/>
            <w:noWrap/>
            <w:vAlign w:val="center"/>
          </w:tcPr>
          <w:p w:rsidR="00E35BAA" w:rsidRPr="00D65D6A" w:rsidRDefault="00E35BAA" w:rsidP="008B2021">
            <w:pPr>
              <w:jc w:val="center"/>
              <w:rPr>
                <w:rFonts w:ascii="Arial" w:hAnsi="Arial" w:cs="Arial"/>
                <w:sz w:val="16"/>
                <w:lang w:val="en-US"/>
              </w:rPr>
            </w:pPr>
            <w:r w:rsidRPr="00D65D6A">
              <w:rPr>
                <w:rFonts w:ascii="Arial" w:hAnsi="Arial" w:cs="Arial"/>
                <w:sz w:val="16"/>
                <w:lang w:val="en-US"/>
              </w:rPr>
              <w:t>-3.2</w:t>
            </w:r>
          </w:p>
        </w:tc>
      </w:tr>
    </w:tbl>
    <w:p w:rsidR="00E35BAA" w:rsidRPr="009B0049" w:rsidRDefault="00E35BAA" w:rsidP="008B2021">
      <w:pPr>
        <w:tabs>
          <w:tab w:val="left" w:pos="90"/>
        </w:tabs>
        <w:spacing w:after="120"/>
        <w:jc w:val="center"/>
        <w:rPr>
          <w:rFonts w:ascii="Sylfaen" w:hAnsi="Sylfaen" w:cs="Sylfaen"/>
          <w:b/>
          <w:bCs/>
          <w:highlight w:val="yellow"/>
          <w:lang w:val="en-US"/>
        </w:rPr>
      </w:pPr>
    </w:p>
    <w:p w:rsidR="008B2021" w:rsidRDefault="008B2021" w:rsidP="008B2021">
      <w:pPr>
        <w:pStyle w:val="Normal11"/>
      </w:pPr>
    </w:p>
    <w:p w:rsidR="008B2021" w:rsidRDefault="008B2021" w:rsidP="008B2021">
      <w:pPr>
        <w:pStyle w:val="Normal11"/>
      </w:pPr>
    </w:p>
    <w:p w:rsidR="00E35BAA" w:rsidRPr="00226DC8" w:rsidRDefault="00E35BAA" w:rsidP="008B2021">
      <w:pPr>
        <w:pStyle w:val="Heading1"/>
        <w:rPr>
          <w:rFonts w:ascii="Sylfaen" w:hAnsi="Sylfaen"/>
          <w:b/>
          <w:sz w:val="24"/>
        </w:rPr>
      </w:pPr>
      <w:r w:rsidRPr="00226DC8">
        <w:rPr>
          <w:rFonts w:ascii="Sylfaen" w:hAnsi="Sylfaen"/>
          <w:b/>
          <w:sz w:val="24"/>
          <w:lang w:val="ka-GE"/>
        </w:rPr>
        <w:lastRenderedPageBreak/>
        <w:t>20</w:t>
      </w:r>
      <w:r>
        <w:rPr>
          <w:rFonts w:ascii="Sylfaen" w:hAnsi="Sylfaen"/>
          <w:b/>
          <w:sz w:val="24"/>
          <w:lang w:val="ka-GE"/>
        </w:rPr>
        <w:t>20</w:t>
      </w:r>
      <w:r w:rsidRPr="00226DC8">
        <w:rPr>
          <w:rFonts w:ascii="Sylfaen" w:hAnsi="Sylfaen"/>
          <w:b/>
          <w:sz w:val="24"/>
          <w:lang w:val="ka-GE"/>
        </w:rPr>
        <w:t xml:space="preserve"> </w:t>
      </w:r>
      <w:r w:rsidRPr="00226DC8">
        <w:rPr>
          <w:rFonts w:ascii="Sylfaen" w:hAnsi="Sylfaen" w:cs="Sylfaen"/>
          <w:b/>
          <w:sz w:val="24"/>
          <w:lang w:val="ka-GE"/>
        </w:rPr>
        <w:t>წლის</w:t>
      </w:r>
      <w:r w:rsidRPr="00226DC8">
        <w:rPr>
          <w:rFonts w:ascii="Sylfaen" w:hAnsi="Sylfaen"/>
          <w:b/>
          <w:sz w:val="24"/>
          <w:lang w:val="ka-GE"/>
        </w:rPr>
        <w:t xml:space="preserve"> </w:t>
      </w:r>
      <w:r w:rsidRPr="00226DC8">
        <w:rPr>
          <w:rFonts w:ascii="Sylfaen" w:hAnsi="Sylfaen" w:cs="Sylfaen"/>
          <w:b/>
          <w:sz w:val="24"/>
          <w:lang w:val="ka-GE"/>
        </w:rPr>
        <w:t>მაკროეკონომიკური</w:t>
      </w:r>
      <w:r w:rsidRPr="00226DC8">
        <w:rPr>
          <w:rFonts w:ascii="Sylfaen" w:hAnsi="Sylfaen"/>
          <w:b/>
          <w:sz w:val="24"/>
          <w:lang w:val="ka-GE"/>
        </w:rPr>
        <w:t xml:space="preserve"> </w:t>
      </w:r>
      <w:r w:rsidRPr="00226DC8">
        <w:rPr>
          <w:rFonts w:ascii="Sylfaen" w:hAnsi="Sylfaen" w:cs="Sylfaen"/>
          <w:b/>
          <w:sz w:val="24"/>
          <w:lang w:val="ka-GE"/>
        </w:rPr>
        <w:t>მიმოხილვა</w:t>
      </w:r>
    </w:p>
    <w:p w:rsidR="00E35BAA" w:rsidRPr="00226DC8" w:rsidRDefault="00E35BAA" w:rsidP="008B2021">
      <w:pPr>
        <w:pStyle w:val="Heading2"/>
        <w:rPr>
          <w:rFonts w:ascii="Sylfaen" w:hAnsi="Sylfaen"/>
          <w:b/>
          <w:sz w:val="24"/>
          <w:szCs w:val="24"/>
          <w:lang w:val="ka-GE"/>
        </w:rPr>
      </w:pPr>
      <w:r w:rsidRPr="00226DC8">
        <w:rPr>
          <w:rFonts w:ascii="Sylfaen" w:hAnsi="Sylfaen"/>
        </w:rPr>
        <w:tab/>
      </w:r>
      <w:r w:rsidRPr="00226DC8">
        <w:rPr>
          <w:rFonts w:ascii="Sylfaen" w:hAnsi="Sylfaen" w:cs="Sylfaen"/>
          <w:b/>
          <w:color w:val="auto"/>
          <w:sz w:val="24"/>
          <w:szCs w:val="24"/>
          <w:lang w:val="ka-GE"/>
        </w:rPr>
        <w:t>ეკონომიკური</w:t>
      </w:r>
      <w:r w:rsidRPr="00226DC8">
        <w:rPr>
          <w:rFonts w:ascii="Sylfaen" w:hAnsi="Sylfaen"/>
          <w:b/>
          <w:color w:val="auto"/>
          <w:sz w:val="24"/>
          <w:szCs w:val="24"/>
          <w:lang w:val="ka-GE"/>
        </w:rPr>
        <w:t xml:space="preserve"> </w:t>
      </w:r>
      <w:r w:rsidRPr="00226DC8">
        <w:rPr>
          <w:rFonts w:ascii="Sylfaen" w:hAnsi="Sylfaen" w:cs="Sylfaen"/>
          <w:b/>
          <w:color w:val="auto"/>
          <w:sz w:val="24"/>
          <w:szCs w:val="24"/>
          <w:lang w:val="ka-GE"/>
        </w:rPr>
        <w:t>ზრდა</w:t>
      </w:r>
    </w:p>
    <w:p w:rsidR="00CF39E8" w:rsidRDefault="00CF39E8" w:rsidP="008B2021">
      <w:pPr>
        <w:ind w:firstLine="720"/>
        <w:jc w:val="both"/>
        <w:rPr>
          <w:rFonts w:ascii="Sylfaen" w:hAnsi="Sylfaen" w:cs="Sylfaen"/>
          <w:lang w:val="ka-GE"/>
        </w:rPr>
      </w:pPr>
    </w:p>
    <w:p w:rsidR="002F1EE5" w:rsidRPr="002F1EE5" w:rsidRDefault="002F1EE5" w:rsidP="008B2021">
      <w:pPr>
        <w:ind w:firstLine="720"/>
        <w:jc w:val="both"/>
        <w:rPr>
          <w:rFonts w:ascii="Sylfaen" w:hAnsi="Sylfaen" w:cs="Sylfaen"/>
          <w:lang w:val="ka-GE"/>
        </w:rPr>
      </w:pPr>
      <w:r w:rsidRPr="002F1EE5">
        <w:rPr>
          <w:rFonts w:ascii="Sylfaen" w:hAnsi="Sylfaen" w:cs="Sylfaen"/>
          <w:lang w:val="ka-GE"/>
        </w:rPr>
        <w:t xml:space="preserve">საქართველოს სტატისტიკის ეროვნული სამსახურის წინასწარი მონაცემების მიხედვით, 2020 წლის პირველი ექვსი თვის მთლიანი შიდა პროდუქტის საშუალო რეალურმა კლებამ, წინა წლის შესაბამის პერიოდთან 5.8 პროცენტი შეადგინა. აქედან, 2020 წლის I კვარტალის საშუალო რეალურმა ზრდამ 2.2 პროცენტი, ხოლო II კვარტალში კლებამ 12.6 პროცენტი შეადგინა. </w:t>
      </w:r>
    </w:p>
    <w:p w:rsidR="000648AD" w:rsidRPr="00566280" w:rsidRDefault="000648AD" w:rsidP="008B2021">
      <w:pPr>
        <w:ind w:firstLine="720"/>
        <w:jc w:val="both"/>
        <w:rPr>
          <w:rFonts w:ascii="Sylfaen" w:hAnsi="Sylfaen" w:cs="Sylfaen"/>
          <w:lang w:val="ka-GE"/>
        </w:rPr>
      </w:pPr>
      <w:r w:rsidRPr="00BA313E">
        <w:rPr>
          <w:rFonts w:ascii="Sylfaen" w:hAnsi="Sylfaen" w:cs="Sylfaen"/>
          <w:lang w:val="ka-GE"/>
        </w:rPr>
        <w:t xml:space="preserve">საერთაშორისო სავალუტო </w:t>
      </w:r>
      <w:r>
        <w:rPr>
          <w:rFonts w:ascii="Sylfaen" w:hAnsi="Sylfaen" w:cs="Sylfaen"/>
          <w:lang w:val="ka-GE"/>
        </w:rPr>
        <w:t>ფონდთან შეჯერებული</w:t>
      </w:r>
      <w:r w:rsidRPr="00BA313E">
        <w:rPr>
          <w:rFonts w:ascii="Sylfaen" w:hAnsi="Sylfaen" w:cs="Sylfaen"/>
          <w:lang w:val="ka-GE"/>
        </w:rPr>
        <w:t xml:space="preserve"> პროგნოზით, მოსალოდნელია, რომ საქართველოს ეკონომიკა 2020 წლის განმავლობაში 4%-ით შემცირდება, თუმცა</w:t>
      </w:r>
      <w:r>
        <w:rPr>
          <w:rFonts w:ascii="Sylfaen" w:hAnsi="Sylfaen" w:cs="Sylfaen"/>
          <w:lang w:val="ka-GE"/>
        </w:rPr>
        <w:t xml:space="preserve"> ფაქტიურ მონაცემებზე დაყრდნობით შესაძლებელია ეს მაჩვენებელი კიდევ გადაიდახედოს</w:t>
      </w:r>
      <w:r w:rsidR="004F5BE8">
        <w:rPr>
          <w:rFonts w:ascii="Sylfaen" w:hAnsi="Sylfaen" w:cs="Sylfaen"/>
          <w:lang w:val="ka-GE"/>
        </w:rPr>
        <w:t xml:space="preserve">. </w:t>
      </w:r>
      <w:r>
        <w:rPr>
          <w:rFonts w:ascii="Sylfaen" w:hAnsi="Sylfaen" w:cs="Sylfaen"/>
          <w:lang w:val="ka-GE"/>
        </w:rPr>
        <w:t>არსებული პროგნოზების მიხედვით, ეკონომიკური ზრდის აღდგენა 2021 წლიდან დაიწყება და მშპ-ს რეალური ზრდა 4%-ს, ხოლო 2022 წლისთვის 6,0%-ს მიაღწევს.</w:t>
      </w:r>
    </w:p>
    <w:p w:rsidR="000648AD" w:rsidRPr="000648AD" w:rsidRDefault="000648AD" w:rsidP="008B2021">
      <w:pPr>
        <w:ind w:firstLine="720"/>
        <w:jc w:val="both"/>
        <w:rPr>
          <w:rFonts w:ascii="Sylfaen" w:hAnsi="Sylfaen" w:cs="Sylfaen"/>
          <w:lang w:val="ka-GE"/>
        </w:rPr>
      </w:pPr>
      <w:r w:rsidRPr="000648AD">
        <w:rPr>
          <w:rFonts w:ascii="Sylfaen" w:hAnsi="Sylfaen" w:cs="Sylfaen"/>
          <w:lang w:val="ka-GE"/>
        </w:rPr>
        <w:t>2024 წლისთვის ნომინალური მთლიანი შიდა პროდუქტი 70.4 მლრდ ლარამდე გაიზრდება, ხოლო მშპ ერთ სულ მოსახლეზე 2019 წელთან  შედარებით 5.5 ათასი ლარით მოიმატებს და 18 917 ლარს გაუტოლდება.</w:t>
      </w:r>
    </w:p>
    <w:p w:rsidR="00E35BAA" w:rsidRPr="00D65D6A" w:rsidRDefault="00E35BAA" w:rsidP="008B2021">
      <w:pPr>
        <w:ind w:firstLine="720"/>
        <w:jc w:val="both"/>
        <w:rPr>
          <w:rFonts w:ascii="Sylfaen" w:hAnsi="Sylfaen" w:cs="Sylfaen"/>
          <w:lang w:val="ka-GE"/>
        </w:rPr>
      </w:pPr>
    </w:p>
    <w:p w:rsidR="00E35BAA" w:rsidRPr="00226DC8" w:rsidRDefault="00E35BAA" w:rsidP="008B2021">
      <w:pPr>
        <w:pStyle w:val="Heading2"/>
        <w:rPr>
          <w:b/>
          <w:sz w:val="24"/>
          <w:szCs w:val="24"/>
        </w:rPr>
      </w:pPr>
      <w:r w:rsidRPr="00226DC8">
        <w:rPr>
          <w:rFonts w:ascii="Sylfaen" w:hAnsi="Sylfaen"/>
          <w:lang w:val="ka-GE"/>
        </w:rPr>
        <w:tab/>
      </w:r>
      <w:r w:rsidRPr="0024147D">
        <w:rPr>
          <w:rFonts w:ascii="Sylfaen" w:hAnsi="Sylfaen" w:cs="Sylfaen"/>
          <w:b/>
          <w:color w:val="auto"/>
          <w:sz w:val="24"/>
          <w:szCs w:val="24"/>
          <w:lang w:val="ka-GE"/>
        </w:rPr>
        <w:t>ფასები</w:t>
      </w:r>
    </w:p>
    <w:p w:rsidR="00E35BAA" w:rsidRPr="00061410" w:rsidRDefault="00E35BAA" w:rsidP="008B2021">
      <w:pPr>
        <w:ind w:firstLine="720"/>
        <w:jc w:val="both"/>
        <w:rPr>
          <w:rFonts w:ascii="Sylfaen" w:hAnsi="Sylfaen" w:cs="Sylfaen"/>
          <w:lang w:val="ka-GE"/>
        </w:rPr>
      </w:pPr>
      <w:r w:rsidRPr="00061410">
        <w:rPr>
          <w:rFonts w:ascii="Sylfaen" w:hAnsi="Sylfaen" w:cs="Sylfaen"/>
          <w:lang w:val="ka-GE"/>
        </w:rPr>
        <w:t>2020 წლის ივნისში საქართველოში ინფლაციის დონემ  წინა წლის შესაბამის თვესთან შედარებით (წლიური ინფლაცია) 6.1 პროცენტი შეადგინა, ამავე პერიოდისათვის, საშუალო ინფლაცია 6.3 პროცენტის დონეზეა.</w:t>
      </w:r>
    </w:p>
    <w:p w:rsidR="00E35BAA" w:rsidRPr="00226DC8" w:rsidRDefault="00E35BAA" w:rsidP="008B2021">
      <w:pPr>
        <w:ind w:firstLine="720"/>
        <w:jc w:val="both"/>
        <w:rPr>
          <w:rFonts w:ascii="Sylfaen" w:hAnsi="Sylfaen" w:cs="Sylfaen"/>
          <w:lang w:val="ka-GE"/>
        </w:rPr>
      </w:pPr>
      <w:r w:rsidRPr="00061410">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ჯგუფებზე: სურსათი და უალკოჰოლო სასმელები: ფასები გაიზარდა 13.6%-ით, რაც ინფლაციის მთლიან მაჩვენებელზე 4.15 პროცენტული პუნქტით აისახა; ჯანმრთელობის დაცვა: ფასები გაიზარდა 7.5%-ით, რაც ინფლაციის მთლიან მაჩვენებელზე 0.61 პროცენტული პუნქტით აისახა; ავეჯი, საოჯახო ნივთები, სახლის მოვლა: ფასები გაიზარდა 9.6%-ით, რაც ინფლაციის მთლიან მაჩვენებელზე 0.58 პროცენტული პუნქტით აისახა; ტრანსპორტი: ფასები შემცირდა 8.6%-ით, რაც -1.08 პროცენტული პუნქტით აისახა.</w:t>
      </w:r>
    </w:p>
    <w:p w:rsidR="00E35BAA" w:rsidRDefault="00E35BAA" w:rsidP="008B2021">
      <w:pPr>
        <w:ind w:firstLine="720"/>
        <w:jc w:val="both"/>
        <w:rPr>
          <w:rFonts w:ascii="Sylfaen" w:hAnsi="Sylfaen" w:cs="Sylfaen"/>
          <w:b/>
          <w:sz w:val="24"/>
          <w:szCs w:val="24"/>
          <w:lang w:val="ka-GE"/>
        </w:rPr>
      </w:pPr>
    </w:p>
    <w:p w:rsidR="00E35BAA" w:rsidRPr="0024147D" w:rsidRDefault="00E35BAA" w:rsidP="008B2021">
      <w:pPr>
        <w:pStyle w:val="Heading2"/>
        <w:ind w:firstLine="720"/>
        <w:rPr>
          <w:rFonts w:ascii="Sylfaen" w:hAnsi="Sylfaen" w:cs="Sylfaen"/>
          <w:b/>
          <w:color w:val="auto"/>
          <w:sz w:val="24"/>
          <w:szCs w:val="24"/>
          <w:lang w:val="ka-GE"/>
        </w:rPr>
      </w:pPr>
      <w:r w:rsidRPr="0024147D">
        <w:rPr>
          <w:rFonts w:ascii="Sylfaen" w:hAnsi="Sylfaen" w:cs="Sylfaen"/>
          <w:b/>
          <w:color w:val="auto"/>
          <w:sz w:val="24"/>
          <w:szCs w:val="24"/>
          <w:lang w:val="ka-GE"/>
        </w:rPr>
        <w:t>გაცვლითი კურსი</w:t>
      </w:r>
    </w:p>
    <w:p w:rsidR="00E35BAA" w:rsidRDefault="00E35BAA" w:rsidP="008B2021">
      <w:pPr>
        <w:ind w:firstLine="720"/>
        <w:jc w:val="both"/>
        <w:rPr>
          <w:rFonts w:ascii="Sylfaen" w:hAnsi="Sylfaen" w:cs="Sylfaen"/>
          <w:lang w:val="ka-GE"/>
        </w:rPr>
      </w:pPr>
      <w:r w:rsidRPr="00617142">
        <w:rPr>
          <w:rFonts w:ascii="Sylfaen" w:hAnsi="Sylfaen" w:cs="Sylfaen"/>
          <w:lang w:val="ka-GE"/>
        </w:rPr>
        <w:t>2020 წლის ივნისში 2019 წლის დეკემბერთან შედარებით ლარის გაცვლითი კურსი აშშ  დოლარის მიმართ 6.5 პროცენტით გაუფასურდა და 3.05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გამყარდა 0.6 პროცენტით.</w:t>
      </w:r>
    </w:p>
    <w:p w:rsidR="00E35BAA" w:rsidRPr="00226DC8" w:rsidRDefault="00E35BAA" w:rsidP="008B2021">
      <w:pPr>
        <w:ind w:firstLine="720"/>
        <w:jc w:val="both"/>
        <w:rPr>
          <w:rFonts w:ascii="Sylfaen" w:hAnsi="Sylfaen" w:cs="Sylfaen"/>
          <w:lang w:val="ka-GE"/>
        </w:rPr>
      </w:pPr>
    </w:p>
    <w:p w:rsidR="00E35BAA" w:rsidRPr="00226DC8" w:rsidRDefault="00E35BAA" w:rsidP="008B2021">
      <w:pPr>
        <w:pStyle w:val="Heading2"/>
        <w:rPr>
          <w:b/>
          <w:sz w:val="24"/>
          <w:szCs w:val="24"/>
          <w:lang w:val="ka-GE"/>
        </w:rPr>
      </w:pPr>
      <w:r w:rsidRPr="00226DC8">
        <w:rPr>
          <w:sz w:val="20"/>
          <w:szCs w:val="20"/>
          <w:lang w:val="ka-GE"/>
        </w:rPr>
        <w:tab/>
      </w:r>
      <w:r w:rsidRPr="00226DC8">
        <w:rPr>
          <w:rFonts w:ascii="Sylfaen" w:hAnsi="Sylfaen" w:cs="Sylfaen"/>
          <w:b/>
          <w:color w:val="auto"/>
          <w:sz w:val="24"/>
          <w:szCs w:val="24"/>
          <w:lang w:val="ka-GE"/>
        </w:rPr>
        <w:t>მონეტარული</w:t>
      </w:r>
      <w:r w:rsidRPr="00226DC8">
        <w:rPr>
          <w:b/>
          <w:color w:val="auto"/>
          <w:sz w:val="24"/>
          <w:szCs w:val="24"/>
          <w:lang w:val="ka-GE"/>
        </w:rPr>
        <w:t xml:space="preserve"> </w:t>
      </w:r>
      <w:r w:rsidRPr="00226DC8">
        <w:rPr>
          <w:rFonts w:ascii="Sylfaen" w:hAnsi="Sylfaen" w:cs="Sylfaen"/>
          <w:b/>
          <w:color w:val="auto"/>
          <w:sz w:val="24"/>
          <w:szCs w:val="24"/>
          <w:lang w:val="ka-GE"/>
        </w:rPr>
        <w:t>აგრეგატები</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 xml:space="preserve">2020 წლის ივნისში 2019 წლის ივნისთან შედარებით M3 ფართო ფულის აგრეგატი 14.4 პროცენტით გაიზარდა და 25 569.6 მლნ ლარი შეადგინა, ხოლო M2 ფულის მასა 13.4 პროცენტით გაიზარდა და 12 050.5 მლნ ლარის დონეზე დაფიქსირდა. </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2020 წლის ივნისში, წინა წლის დეკემბერთან შედარებით დოლარიზაციის კოეფიციენტი 0.2 პროცენტული პუნქტით გაიზარდა და 61.2 პროცენტს გაუტოლდა. ამავე პერიოდში 1.4 პროცენტული პუნქტით გაიზარდა სესხების დოლარიზაციის კოეფიციენტი და 56.7 პროცენტი შეადგინა.</w:t>
      </w:r>
    </w:p>
    <w:p w:rsidR="00E35BAA" w:rsidRPr="00226DC8" w:rsidRDefault="00E35BAA" w:rsidP="008B2021">
      <w:pPr>
        <w:ind w:firstLine="720"/>
        <w:jc w:val="both"/>
        <w:rPr>
          <w:rFonts w:ascii="Sylfaen" w:hAnsi="Sylfaen" w:cs="Sylfaen"/>
          <w:lang w:val="ka-GE"/>
        </w:rPr>
      </w:pPr>
    </w:p>
    <w:p w:rsidR="00E35BAA" w:rsidRPr="0024147D" w:rsidRDefault="00E35BAA" w:rsidP="008B2021">
      <w:pPr>
        <w:pStyle w:val="Heading2"/>
        <w:rPr>
          <w:rFonts w:ascii="Sylfaen" w:hAnsi="Sylfaen" w:cs="Sylfaen"/>
          <w:b/>
          <w:color w:val="auto"/>
          <w:sz w:val="24"/>
          <w:szCs w:val="24"/>
          <w:lang w:val="ka-GE"/>
        </w:rPr>
      </w:pPr>
      <w:r w:rsidRPr="0024147D">
        <w:rPr>
          <w:rFonts w:ascii="Sylfaen" w:hAnsi="Sylfaen" w:cs="Sylfaen"/>
          <w:b/>
          <w:color w:val="auto"/>
          <w:sz w:val="24"/>
          <w:szCs w:val="24"/>
          <w:lang w:val="ka-GE"/>
        </w:rPr>
        <w:tab/>
      </w:r>
      <w:r w:rsidRPr="00226DC8">
        <w:rPr>
          <w:rFonts w:ascii="Sylfaen" w:hAnsi="Sylfaen" w:cs="Sylfaen"/>
          <w:b/>
          <w:color w:val="auto"/>
          <w:sz w:val="24"/>
          <w:szCs w:val="24"/>
          <w:lang w:val="ka-GE"/>
        </w:rPr>
        <w:t>საგარეო</w:t>
      </w:r>
      <w:r w:rsidRPr="0024147D">
        <w:rPr>
          <w:rFonts w:ascii="Sylfaen" w:hAnsi="Sylfaen" w:cs="Sylfaen"/>
          <w:b/>
          <w:color w:val="auto"/>
          <w:sz w:val="24"/>
          <w:szCs w:val="24"/>
          <w:lang w:val="ka-GE"/>
        </w:rPr>
        <w:t xml:space="preserve"> </w:t>
      </w:r>
      <w:r w:rsidRPr="00226DC8">
        <w:rPr>
          <w:rFonts w:ascii="Sylfaen" w:hAnsi="Sylfaen" w:cs="Sylfaen"/>
          <w:b/>
          <w:color w:val="auto"/>
          <w:sz w:val="24"/>
          <w:szCs w:val="24"/>
          <w:lang w:val="ka-GE"/>
        </w:rPr>
        <w:t>სექტორი</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2020 წლის იანვარ-ივნისში საქართველოში საქონლით საგარეო სავაჭრო ბრუნვამ 5 053.9 მლნ აშშ დოლარი შეადგინა, რაც წინა წლის შესაბამის მაჩვენებელზე 18.2 პროცენტით ნაკლებია; აქედან ექსპორტი  1 503.4 მლნ აშშ დოლარს შეადგენს (16.0 პროცენტით ნაკლები), ხოლო იმპორტი 3 550.5 მლნ აშშ დოლარს (19.1 პროცენტით ნაკლები). საქართველოს უარყოფითმა სავაჭრო ბალანსმა 2020 წლის იანვარ-ივნისში  2 047.0 მლნ აშშ დოლარი შეადგინა.</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 xml:space="preserve">საქართველოს უმსხვილეს სავაჭრო პარტნიორი ევროკავშირია, რომლის წილი მთლიან საქონელბრუნვაში 23.6%-ს შეადგენს. უმსხვილეს სავაჭრო პარტნიორებში აგრეთვე შედის თურქეთი (13.8%), რუსეთი (11.6%), ჩინეთი (10.5%)  და  აზერბაიჯანი (8.9%). </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მთლიან ექსპორტში ევროკავშირის წილი 22.5%-ია. შემდეგ მოდიან ჩინეთი 13.6%,  აზერბაიჯანი 13.5%,  რუსეთი 12.5% და თურქეთი 6.8%.</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 xml:space="preserve">სასაქონლო ჯგუფების მიხედვით ექსპორტში პირველ ადგილზე სპილენძის მადნები და კონცენტრატებია 22.1 პროცენტით, მომდევნო ადგილებს იკავებენ: მსუბუქი ავტომობილები 12.2%, ფეროშენადნობები 7.8%, ყურძნის ნატურალური ღვინოები 6.1% და ძვირფასი ლითონის მადნები 4.3%. </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lastRenderedPageBreak/>
        <w:t>მთლიან იმპორტში ევროკავშირის წილი 24.1%-ია. თურქეთის 16.8%. შემდეგ მოდიან რუსეთი 11.2%, ჩინეთი 9.2%,  აზერბაიჯანი 7.0% და სომხეთი 5.6%.</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იმპორტის სასაქონლო სტრუქტურაში პირველ ადგილზე, რომელსაც მთლიან იმპორტში მსუბუქი ავტომობილებია 8.2 პროცენტიანი წილი უკავია. შემდეგ მოდიან: სპილენძის მადნები 6.6%,  ნავთობი და ნავთობპროდუქტები 6.5%, სამკურნალო საშუალებები 4.5% და ნავთობის აირები  4.4%.</w:t>
      </w:r>
    </w:p>
    <w:p w:rsidR="00E35BAA" w:rsidRPr="00226DC8" w:rsidRDefault="00E35BAA" w:rsidP="008B2021">
      <w:pPr>
        <w:ind w:firstLine="720"/>
        <w:jc w:val="both"/>
        <w:rPr>
          <w:rFonts w:ascii="Sylfaen" w:hAnsi="Sylfaen" w:cs="Sylfaen"/>
          <w:lang w:val="ka-GE"/>
        </w:rPr>
      </w:pPr>
      <w:r w:rsidRPr="00226DC8">
        <w:rPr>
          <w:rFonts w:ascii="Sylfaen" w:hAnsi="Sylfaen" w:cs="Sylfaen"/>
          <w:lang w:val="ka-GE"/>
        </w:rPr>
        <w:t>ევროკავშირის ქვეყნებთან ვაჭრობაში</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ექსპორტის 20.8%-იან კლებაში მთავარი წვლილი შეიტანა მადნებმა და სპილენძის კონცენტრატებმა (37.2%-იანი კლება), რეზინის პნევმატურმა სალტეებმა და საბურავებმა (67.5%-იანი კლება), ტურბორეაქტიულმა ძრავებმა (98.5%-იანი კლება). ზრდის მიმართულებით მთავარი წვლილი შეიტანა მადნებმა და ძვირფასი ლითონის კონცენტრატებმა (11.2%-იანი წვლილი), კაკალმა (97.4%-იანი ზრდა), ფეროშენადნობებმა (98.3%-იანი ზრდა).</w:t>
      </w:r>
    </w:p>
    <w:p w:rsidR="00E35BAA" w:rsidRPr="00226DC8" w:rsidRDefault="00E35BAA" w:rsidP="008B2021">
      <w:pPr>
        <w:ind w:firstLine="720"/>
        <w:jc w:val="both"/>
        <w:rPr>
          <w:rFonts w:ascii="Sylfaen" w:hAnsi="Sylfaen" w:cs="Sylfaen"/>
          <w:lang w:val="ka-GE"/>
        </w:rPr>
      </w:pPr>
      <w:r w:rsidRPr="00617142">
        <w:rPr>
          <w:rFonts w:ascii="Sylfaen" w:hAnsi="Sylfaen" w:cs="Sylfaen"/>
          <w:lang w:val="ka-GE"/>
        </w:rPr>
        <w:t>იმპორტის 22.8%-იან კლებაში მთავარი წვლილი შეიტანა ნავთობმა და ნავთობპროდუქტებმა (39.4%-იანი კლება), მსუბუქმა ავტომობილებმა (61.5%-იანი კლება), სხვა მძიმე მანქანებმა და მექანიზმებმა (68.5%-იანი კლება). ზრდის მიმართულებით მთავარი წვლილი შეიტანა სამკურნალო საშუალებებმა (7.1%-იანი ზრდა), ნაღების კარაქმა და რძის სხვა ცხიმებმა (154.7%-იანი ზრდა)</w:t>
      </w:r>
      <w:r w:rsidR="008C738C">
        <w:rPr>
          <w:rFonts w:ascii="Sylfaen" w:hAnsi="Sylfaen" w:cs="Sylfaen"/>
          <w:lang w:val="ka-GE"/>
        </w:rPr>
        <w:t xml:space="preserve">. </w:t>
      </w:r>
    </w:p>
    <w:p w:rsidR="00E35BAA" w:rsidRPr="00226DC8" w:rsidRDefault="00E35BAA" w:rsidP="008B2021">
      <w:pPr>
        <w:ind w:firstLine="720"/>
        <w:jc w:val="both"/>
        <w:rPr>
          <w:rFonts w:ascii="Sylfaen" w:hAnsi="Sylfaen" w:cs="Sylfaen"/>
          <w:lang w:val="ka-GE"/>
        </w:rPr>
      </w:pPr>
      <w:r w:rsidRPr="00226DC8">
        <w:rPr>
          <w:rFonts w:ascii="Sylfaen" w:hAnsi="Sylfaen" w:cs="Sylfaen"/>
          <w:lang w:val="ka-GE"/>
        </w:rPr>
        <w:t>თურქეთთან ვაჭრობაში</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ექსპორტის 15.4%-იან კლებაში მთავარი წვლილი შეიტანა მადნებმა და სპილენძის კონცენტრატებმა (100.0%-იანი კლება), ფოლადის ნახევარფაბრიკატებმა (65.3%-იანი კლება), სინთეზურმა კაუჩუკმა (98.7%-იანი კლება). ზრდის მიმართულებით მთავარი წვლილი შეიტანა ფეროშენადნობებმა (91.3%-იანი ზრდა), თევზის ცხიმებმა (338.6%-იანი ზრდა), ფქვილმა და ხორცის გრანულებმა (128.6%-იანი ზრდა).</w:t>
      </w:r>
    </w:p>
    <w:p w:rsidR="00E35BAA" w:rsidRPr="00226DC8" w:rsidRDefault="00E35BAA" w:rsidP="008B2021">
      <w:pPr>
        <w:ind w:firstLine="720"/>
        <w:jc w:val="both"/>
        <w:rPr>
          <w:rFonts w:ascii="Sylfaen" w:hAnsi="Sylfaen" w:cs="Sylfaen"/>
          <w:lang w:val="ka-GE"/>
        </w:rPr>
      </w:pPr>
      <w:r w:rsidRPr="00617142">
        <w:rPr>
          <w:rFonts w:ascii="Sylfaen" w:hAnsi="Sylfaen" w:cs="Sylfaen"/>
          <w:lang w:val="ka-GE"/>
        </w:rPr>
        <w:t>იმპორტის 18.0%-იან კლებაში მთავარი წვლილი შეიტანა მსუბუქმა ავტომობილებმა (84.4%-იანი კლება), სამკურნალო საშუალებებმა (45.2%-იანი კლება), იზოლირებულმა მავთულებმა (48.9%-იანი კლება). ზრდის მიმართულებით მთავარი წვლილი შეიტანა ცემენტმა (178.2%-იანი ზრდა), ფოლადის პროფილებმა (92.6%-იანი ზრდა), ციტრუსებმა (134.4%-იანი ზრდა).</w:t>
      </w:r>
    </w:p>
    <w:p w:rsidR="00E35BAA" w:rsidRPr="00226DC8" w:rsidRDefault="00E35BAA" w:rsidP="008B2021">
      <w:pPr>
        <w:ind w:firstLine="720"/>
        <w:jc w:val="both"/>
        <w:rPr>
          <w:rFonts w:ascii="Sylfaen" w:hAnsi="Sylfaen" w:cs="Sylfaen"/>
          <w:lang w:val="ka-GE"/>
        </w:rPr>
      </w:pPr>
      <w:r w:rsidRPr="00226DC8">
        <w:rPr>
          <w:rFonts w:ascii="Sylfaen" w:hAnsi="Sylfaen" w:cs="Sylfaen"/>
          <w:lang w:val="ka-GE"/>
        </w:rPr>
        <w:t xml:space="preserve">რუსეთთან ვაჭრობაში </w:t>
      </w:r>
    </w:p>
    <w:p w:rsidR="00E35BAA" w:rsidRPr="00617142" w:rsidRDefault="00E35BAA" w:rsidP="008B2021">
      <w:pPr>
        <w:ind w:firstLine="720"/>
        <w:jc w:val="both"/>
        <w:rPr>
          <w:rFonts w:ascii="Sylfaen" w:hAnsi="Sylfaen" w:cs="Sylfaen"/>
          <w:lang w:val="ka-GE"/>
        </w:rPr>
      </w:pPr>
      <w:r w:rsidRPr="00617142">
        <w:rPr>
          <w:rFonts w:ascii="Sylfaen" w:hAnsi="Sylfaen" w:cs="Sylfaen"/>
          <w:lang w:val="ka-GE"/>
        </w:rPr>
        <w:t>ექსპორტის 27.9%-იან კლებაში მთავარი წვლილი შეიტანა ფეროშენადნობებმა (36.1%-იანი კლება) ცენტრიფუგებმა (100.0%-იანი კლება), მინერალურმა და მტკნარმა წყლებმა (37.0%-იანი კლება). ზრდის მიმართულებით მთავარი წვლილი შეიტანა მსუბუქმა ავტომობილებმა (65.8%-იანი ზრდა), ხილმა (199.2%-იანი ზრდა), ციტრუსებმა (85.8%-იანი ზრდა).</w:t>
      </w:r>
    </w:p>
    <w:p w:rsidR="00E35BAA" w:rsidRDefault="00E35BAA" w:rsidP="008B2021">
      <w:pPr>
        <w:ind w:firstLine="720"/>
        <w:jc w:val="both"/>
        <w:rPr>
          <w:rFonts w:ascii="Sylfaen" w:hAnsi="Sylfaen" w:cs="Sylfaen"/>
          <w:lang w:val="ka-GE"/>
        </w:rPr>
      </w:pPr>
      <w:r w:rsidRPr="00617142">
        <w:rPr>
          <w:rFonts w:ascii="Sylfaen" w:hAnsi="Sylfaen" w:cs="Sylfaen"/>
          <w:lang w:val="ka-GE"/>
        </w:rPr>
        <w:t>იმპორტის 5.0%-იან კლებაში მთავარი წვლილი შეიტანა ნავთობმა და ნავთობპროდუქტებმა (28.0%-იანი კლება), ქვანახშირმა (50.7%-იანი კლება), კოქსმა და ნახევარკოქსმა (40.1%-იანი კლება). ზრდის მიმართულებით მთავარი წვლილი შეიტანა შაქარმა (20,080.8%-იანი ზრდა), ელექტროენერგიამ (1 004.4%-იანი ზრდა), ნავთობის აირებმა (62.4%-იანი ზრდა).</w:t>
      </w:r>
    </w:p>
    <w:p w:rsidR="00E35BAA" w:rsidRDefault="00E35BAA" w:rsidP="008B2021">
      <w:pPr>
        <w:ind w:firstLine="720"/>
        <w:jc w:val="both"/>
        <w:rPr>
          <w:rFonts w:ascii="Sylfaen" w:hAnsi="Sylfaen" w:cs="Sylfaen"/>
          <w:lang w:val="ka-GE"/>
        </w:rPr>
      </w:pPr>
    </w:p>
    <w:p w:rsidR="00E35BAA" w:rsidRPr="000C37F1" w:rsidRDefault="00E35BAA" w:rsidP="008B2021">
      <w:pPr>
        <w:pStyle w:val="Heading2"/>
        <w:ind w:firstLine="720"/>
        <w:rPr>
          <w:rFonts w:ascii="Sylfaen" w:hAnsi="Sylfaen" w:cs="Sylfaen"/>
          <w:b/>
          <w:color w:val="auto"/>
          <w:sz w:val="24"/>
          <w:szCs w:val="24"/>
          <w:lang w:val="ka-GE"/>
        </w:rPr>
      </w:pPr>
      <w:r w:rsidRPr="000C37F1">
        <w:rPr>
          <w:rFonts w:ascii="Sylfaen" w:hAnsi="Sylfaen" w:cs="Sylfaen"/>
          <w:b/>
          <w:color w:val="auto"/>
          <w:sz w:val="24"/>
          <w:szCs w:val="24"/>
          <w:lang w:val="ka-GE"/>
        </w:rPr>
        <w:t xml:space="preserve">პირდაპირი უცხოური ინვესტიციები </w:t>
      </w:r>
    </w:p>
    <w:p w:rsidR="00E35BAA" w:rsidRPr="00CB2E2A" w:rsidRDefault="00E35BAA" w:rsidP="008B2021">
      <w:pPr>
        <w:ind w:firstLine="720"/>
        <w:jc w:val="both"/>
        <w:rPr>
          <w:rFonts w:ascii="Sylfaen" w:hAnsi="Sylfaen" w:cs="Sylfaen"/>
          <w:lang w:val="ka-GE"/>
        </w:rPr>
      </w:pPr>
      <w:r w:rsidRPr="00CB2E2A">
        <w:rPr>
          <w:rFonts w:ascii="Sylfaen" w:hAnsi="Sylfaen" w:cs="Sylfaen"/>
          <w:lang w:val="ka-GE"/>
        </w:rPr>
        <w:t>წინასწარი მონაცემებით, 2020 წლის I კვარტალში საქართველოში განხორციელებული პირდაპირი უცხოური ინვესტიციების მოცულობამ  165.4 მლნ. აშშ დოლარი შეადგინა, რაც 41.7 პროცენტით ნაკლებია 2019 წლის I კვარტალის მონაცემებზე.  უმსხვილესი პირდაპირი ინვესტორი ქვეყნების პროცენტულ სტრუქტურაში პირველ ადგილზე გაერთიანებული სამეფოა 44.2 პროცენტით, მეორე ადგილზე აშშ -  17.0 პროცენტით, ხოლო მესამე ადგილზე  პანამა - 11.9 პროცენტით.</w:t>
      </w:r>
    </w:p>
    <w:p w:rsidR="00E35BAA" w:rsidRPr="000C37F1" w:rsidRDefault="00E35BAA" w:rsidP="008B2021">
      <w:pPr>
        <w:ind w:firstLine="720"/>
        <w:jc w:val="both"/>
        <w:rPr>
          <w:rFonts w:ascii="Sylfaen" w:hAnsi="Sylfaen" w:cs="Sylfaen"/>
          <w:lang w:val="ka-GE"/>
        </w:rPr>
      </w:pPr>
      <w:r w:rsidRPr="00CB2E2A">
        <w:rPr>
          <w:rFonts w:ascii="Sylfaen" w:hAnsi="Sylfaen" w:cs="Sylfaen"/>
          <w:lang w:val="ka-GE"/>
        </w:rPr>
        <w:t>ყველაზე მეტი პირდაპირი უცხოური ინვესტიცია საფინანსო სექტორში განხორციელდა და 94.9 მლნ აშშ დოლარი შეადგინა, შემდეგ მოდის უძრავი ქონება (34.0 მლნ აშშ დოლარი) და სასტუმროები და რესტორნები სექტორი (15.8 მლნ აშშ დოლარი).</w:t>
      </w:r>
    </w:p>
    <w:p w:rsidR="00E35BAA" w:rsidRDefault="00E35BAA" w:rsidP="008B2021">
      <w:pPr>
        <w:ind w:firstLine="720"/>
        <w:jc w:val="both"/>
        <w:rPr>
          <w:rFonts w:ascii="Sylfaen" w:hAnsi="Sylfaen" w:cs="Sylfaen"/>
          <w:lang w:val="ka-GE"/>
        </w:rPr>
      </w:pPr>
    </w:p>
    <w:p w:rsidR="00E35BAA" w:rsidRPr="00226DC8" w:rsidRDefault="00E35BAA" w:rsidP="008B2021">
      <w:pPr>
        <w:pStyle w:val="Heading2"/>
        <w:ind w:firstLine="720"/>
        <w:rPr>
          <w:rFonts w:ascii="Sylfaen" w:hAnsi="Sylfaen" w:cs="Sylfaen"/>
          <w:b/>
          <w:color w:val="auto"/>
          <w:sz w:val="24"/>
          <w:szCs w:val="24"/>
          <w:lang w:val="ka-GE"/>
        </w:rPr>
      </w:pPr>
      <w:r w:rsidRPr="00226DC8">
        <w:rPr>
          <w:rFonts w:ascii="Sylfaen" w:hAnsi="Sylfaen" w:cs="Sylfaen"/>
          <w:b/>
          <w:color w:val="auto"/>
          <w:sz w:val="24"/>
          <w:szCs w:val="24"/>
          <w:lang w:val="ka-GE"/>
        </w:rPr>
        <w:t>ფულადი გზავნილები</w:t>
      </w:r>
    </w:p>
    <w:p w:rsidR="00E35BAA" w:rsidRDefault="00E35BAA" w:rsidP="008B2021">
      <w:pPr>
        <w:ind w:firstLine="720"/>
        <w:jc w:val="both"/>
        <w:rPr>
          <w:rFonts w:ascii="Sylfaen" w:hAnsi="Sylfaen" w:cs="Sylfaen"/>
          <w:lang w:val="ka-GE"/>
        </w:rPr>
      </w:pPr>
      <w:r w:rsidRPr="00704433">
        <w:rPr>
          <w:rFonts w:ascii="Sylfaen" w:hAnsi="Sylfaen" w:cs="Sylfaen"/>
          <w:lang w:val="ka-GE"/>
        </w:rPr>
        <w:t>2020 წლის იანვარ-ივნისში წმინდა ფულადი გზავნილები წინა წლის შესაბამის პერიოდთან შედარებით 4.9 პროცენტით შემცირდა და 662.9 მლნ აშშ დოლარი შეადგინა (34.3 მლნ აშშ დოლარით ნაკლები).</w:t>
      </w:r>
      <w:r w:rsidRPr="00226DC8">
        <w:rPr>
          <w:rFonts w:ascii="Sylfaen" w:hAnsi="Sylfaen" w:cs="Sylfaen"/>
          <w:lang w:val="ka-GE"/>
        </w:rPr>
        <w:t xml:space="preserve"> </w:t>
      </w:r>
    </w:p>
    <w:p w:rsidR="00E35BAA" w:rsidRDefault="00E35BAA" w:rsidP="008B2021">
      <w:pPr>
        <w:ind w:firstLine="720"/>
        <w:jc w:val="both"/>
        <w:rPr>
          <w:rFonts w:ascii="Sylfaen" w:hAnsi="Sylfaen" w:cs="Sylfaen"/>
          <w:lang w:val="ka-GE"/>
        </w:rPr>
      </w:pPr>
      <w:r w:rsidRPr="00226DC8">
        <w:rPr>
          <w:rFonts w:ascii="Sylfaen" w:hAnsi="Sylfaen" w:cs="Sylfaen"/>
          <w:lang w:val="ka-GE"/>
        </w:rPr>
        <w:t xml:space="preserve">წმინდა ფულადი გზავნილები გაიზარდა: </w:t>
      </w:r>
    </w:p>
    <w:p w:rsidR="00E35BAA" w:rsidRPr="00AD2A22" w:rsidRDefault="00E35BAA" w:rsidP="008B2021">
      <w:pPr>
        <w:pStyle w:val="ListParagraph"/>
        <w:numPr>
          <w:ilvl w:val="0"/>
          <w:numId w:val="31"/>
        </w:numPr>
        <w:jc w:val="both"/>
        <w:rPr>
          <w:rFonts w:ascii="Sylfaen" w:hAnsi="Sylfaen" w:cs="Sylfaen"/>
          <w:lang w:val="ka-GE"/>
        </w:rPr>
      </w:pPr>
      <w:r w:rsidRPr="00AD2A22">
        <w:rPr>
          <w:rFonts w:ascii="Sylfaen" w:hAnsi="Sylfaen" w:cs="Sylfaen"/>
          <w:lang w:val="ka-GE"/>
        </w:rPr>
        <w:t xml:space="preserve">იტალიიდან </w:t>
      </w:r>
      <w:r w:rsidRPr="00704433">
        <w:rPr>
          <w:rFonts w:ascii="Sylfaen" w:hAnsi="Sylfaen" w:cs="Sylfaen"/>
          <w:lang w:val="ka-GE"/>
        </w:rPr>
        <w:t>14.5 პროცენტით და 126.0 მლნ აშშ დოლარი შეადგინა (15.9 მლნ აშშ დოლარით მეტი);</w:t>
      </w:r>
      <w:r w:rsidRPr="00AD2A22">
        <w:rPr>
          <w:rFonts w:ascii="Sylfaen" w:hAnsi="Sylfaen" w:cs="Sylfaen"/>
          <w:lang w:val="ka-GE"/>
        </w:rPr>
        <w:t xml:space="preserve"> </w:t>
      </w:r>
    </w:p>
    <w:p w:rsidR="00E35BAA" w:rsidRPr="00AD2A22" w:rsidRDefault="00E35BAA" w:rsidP="008B2021">
      <w:pPr>
        <w:pStyle w:val="ListParagraph"/>
        <w:numPr>
          <w:ilvl w:val="0"/>
          <w:numId w:val="31"/>
        </w:numPr>
        <w:jc w:val="both"/>
        <w:rPr>
          <w:rFonts w:ascii="Sylfaen" w:hAnsi="Sylfaen" w:cs="Sylfaen"/>
          <w:lang w:val="ka-GE"/>
        </w:rPr>
      </w:pPr>
      <w:r w:rsidRPr="00AD2A22">
        <w:rPr>
          <w:rFonts w:ascii="Sylfaen" w:hAnsi="Sylfaen" w:cs="Sylfaen"/>
          <w:lang w:val="ka-GE"/>
        </w:rPr>
        <w:t>აშშ-დან</w:t>
      </w:r>
      <w:r>
        <w:rPr>
          <w:rFonts w:ascii="Sylfaen" w:hAnsi="Sylfaen" w:cs="Sylfaen"/>
          <w:lang w:val="ka-GE"/>
        </w:rPr>
        <w:t xml:space="preserve"> -</w:t>
      </w:r>
      <w:r w:rsidRPr="00AD2A22">
        <w:rPr>
          <w:rFonts w:ascii="Sylfaen" w:hAnsi="Sylfaen" w:cs="Sylfaen"/>
          <w:lang w:val="ka-GE"/>
        </w:rPr>
        <w:t xml:space="preserve"> </w:t>
      </w:r>
      <w:r w:rsidRPr="00704433">
        <w:rPr>
          <w:rFonts w:ascii="Sylfaen" w:hAnsi="Sylfaen" w:cs="Sylfaen"/>
          <w:lang w:val="ka-GE"/>
        </w:rPr>
        <w:t>3.3 პროცენტით და 86.2 მლნ აშშ დოლარი შეადგინა (2.7 მლნ აშშ დოლარით);</w:t>
      </w:r>
      <w:r w:rsidRPr="00AD2A22">
        <w:rPr>
          <w:rFonts w:ascii="Sylfaen" w:hAnsi="Sylfaen" w:cs="Sylfaen"/>
          <w:lang w:val="ka-GE"/>
        </w:rPr>
        <w:t xml:space="preserve"> </w:t>
      </w:r>
    </w:p>
    <w:p w:rsidR="00E35BAA" w:rsidRPr="00AD2A22" w:rsidRDefault="00E35BAA" w:rsidP="008B2021">
      <w:pPr>
        <w:pStyle w:val="ListParagraph"/>
        <w:numPr>
          <w:ilvl w:val="0"/>
          <w:numId w:val="31"/>
        </w:numPr>
        <w:jc w:val="both"/>
        <w:rPr>
          <w:rFonts w:ascii="Sylfaen" w:hAnsi="Sylfaen" w:cs="Sylfaen"/>
          <w:lang w:val="ka-GE"/>
        </w:rPr>
      </w:pPr>
      <w:r w:rsidRPr="00AD2A22">
        <w:rPr>
          <w:rFonts w:ascii="Sylfaen" w:hAnsi="Sylfaen" w:cs="Sylfaen"/>
          <w:lang w:val="ka-GE"/>
        </w:rPr>
        <w:t xml:space="preserve">საბერძნეთიდან </w:t>
      </w:r>
      <w:r>
        <w:rPr>
          <w:rFonts w:ascii="Sylfaen" w:hAnsi="Sylfaen" w:cs="Sylfaen"/>
          <w:lang w:val="ka-GE"/>
        </w:rPr>
        <w:t xml:space="preserve">- </w:t>
      </w:r>
      <w:r w:rsidRPr="00704433">
        <w:rPr>
          <w:rFonts w:ascii="Sylfaen" w:hAnsi="Sylfaen" w:cs="Sylfaen"/>
          <w:lang w:val="ka-GE"/>
        </w:rPr>
        <w:t>3.5 პროცენტით და 92.1 მლნ აშშ დოლარი შეადგინა (3.1 მლნ აშშ დოლარით)</w:t>
      </w:r>
      <w:r w:rsidRPr="00AD2A22">
        <w:rPr>
          <w:rFonts w:ascii="Sylfaen" w:hAnsi="Sylfaen" w:cs="Sylfaen"/>
          <w:lang w:val="ka-GE"/>
        </w:rPr>
        <w:t xml:space="preserve">.  </w:t>
      </w:r>
    </w:p>
    <w:p w:rsidR="00E35BAA" w:rsidRDefault="00E35BAA" w:rsidP="008B2021">
      <w:pPr>
        <w:ind w:firstLine="720"/>
        <w:jc w:val="both"/>
        <w:rPr>
          <w:rFonts w:ascii="Sylfaen" w:hAnsi="Sylfaen" w:cs="Sylfaen"/>
          <w:lang w:val="ka-GE"/>
        </w:rPr>
      </w:pPr>
      <w:r w:rsidRPr="00226DC8">
        <w:rPr>
          <w:rFonts w:ascii="Sylfaen" w:hAnsi="Sylfaen" w:cs="Sylfaen"/>
          <w:lang w:val="ka-GE"/>
        </w:rPr>
        <w:t xml:space="preserve">შემცირდა: </w:t>
      </w:r>
    </w:p>
    <w:p w:rsidR="00E35BAA" w:rsidRPr="00AD2A22" w:rsidRDefault="00E35BAA" w:rsidP="008B2021">
      <w:pPr>
        <w:pStyle w:val="ListParagraph"/>
        <w:numPr>
          <w:ilvl w:val="0"/>
          <w:numId w:val="32"/>
        </w:numPr>
        <w:jc w:val="both"/>
        <w:rPr>
          <w:rFonts w:ascii="Sylfaen" w:hAnsi="Sylfaen" w:cs="Sylfaen"/>
          <w:lang w:val="ka-GE"/>
        </w:rPr>
      </w:pPr>
      <w:r w:rsidRPr="00AD2A22">
        <w:rPr>
          <w:rFonts w:ascii="Sylfaen" w:hAnsi="Sylfaen" w:cs="Sylfaen"/>
          <w:lang w:val="ka-GE"/>
        </w:rPr>
        <w:t xml:space="preserve">რუსეთიდან </w:t>
      </w:r>
      <w:r w:rsidRPr="00704433">
        <w:rPr>
          <w:rFonts w:ascii="Sylfaen" w:hAnsi="Sylfaen" w:cs="Sylfaen"/>
          <w:lang w:val="ka-GE"/>
        </w:rPr>
        <w:t>31.5 პროცენტით და 110.6 მლნ აშშ დოლარი შეადგინა (50.9 მლნ აშშ დოლარით ნაკლები)</w:t>
      </w:r>
      <w:r w:rsidRPr="00AD2A22">
        <w:rPr>
          <w:rFonts w:ascii="Sylfaen" w:hAnsi="Sylfaen" w:cs="Sylfaen"/>
          <w:lang w:val="ka-GE"/>
        </w:rPr>
        <w:t>,</w:t>
      </w:r>
    </w:p>
    <w:p w:rsidR="00E35BAA" w:rsidRDefault="00E35BAA" w:rsidP="008B2021">
      <w:pPr>
        <w:pStyle w:val="ListParagraph"/>
        <w:numPr>
          <w:ilvl w:val="0"/>
          <w:numId w:val="32"/>
        </w:numPr>
        <w:jc w:val="both"/>
        <w:rPr>
          <w:rFonts w:ascii="Sylfaen" w:hAnsi="Sylfaen" w:cs="Sylfaen"/>
          <w:lang w:val="ka-GE"/>
        </w:rPr>
      </w:pPr>
      <w:r>
        <w:rPr>
          <w:rFonts w:ascii="Sylfaen" w:hAnsi="Sylfaen" w:cs="Sylfaen"/>
          <w:lang w:val="ka-GE"/>
        </w:rPr>
        <w:lastRenderedPageBreak/>
        <w:t>ისრაელ</w:t>
      </w:r>
      <w:r w:rsidRPr="00AD2A22">
        <w:rPr>
          <w:rFonts w:ascii="Sylfaen" w:hAnsi="Sylfaen" w:cs="Sylfaen"/>
          <w:lang w:val="ka-GE"/>
        </w:rPr>
        <w:t xml:space="preserve">იდან - </w:t>
      </w:r>
      <w:r w:rsidRPr="00704433">
        <w:rPr>
          <w:rFonts w:ascii="Sylfaen" w:hAnsi="Sylfaen" w:cs="Sylfaen"/>
          <w:lang w:val="ka-GE"/>
        </w:rPr>
        <w:t>9.1 პროცენტით და 69.8 მლნ აშშ დოლარი შეადგინა (7.0 მლნ აშშ დოლარით)</w:t>
      </w:r>
      <w:r w:rsidRPr="00AD2A22">
        <w:rPr>
          <w:rFonts w:ascii="Sylfaen" w:hAnsi="Sylfaen" w:cs="Sylfaen"/>
          <w:lang w:val="ka-GE"/>
        </w:rPr>
        <w:t>.</w:t>
      </w:r>
    </w:p>
    <w:p w:rsidR="00E35BAA" w:rsidRPr="00AD2A22" w:rsidRDefault="00E35BAA" w:rsidP="008B2021">
      <w:pPr>
        <w:pStyle w:val="ListParagraph"/>
        <w:ind w:left="1440"/>
        <w:jc w:val="both"/>
        <w:rPr>
          <w:rFonts w:ascii="Sylfaen" w:hAnsi="Sylfaen" w:cs="Sylfaen"/>
          <w:lang w:val="ka-GE"/>
        </w:rPr>
      </w:pPr>
    </w:p>
    <w:p w:rsidR="00E35BAA" w:rsidRPr="00226DC8" w:rsidRDefault="00E35BAA" w:rsidP="008B2021">
      <w:pPr>
        <w:pStyle w:val="Heading2"/>
        <w:ind w:firstLine="720"/>
        <w:rPr>
          <w:rFonts w:ascii="Sylfaen" w:hAnsi="Sylfaen" w:cs="Sylfaen"/>
          <w:b/>
          <w:color w:val="auto"/>
          <w:sz w:val="24"/>
          <w:szCs w:val="24"/>
          <w:lang w:val="ka-GE"/>
        </w:rPr>
      </w:pPr>
      <w:r w:rsidRPr="00226DC8">
        <w:rPr>
          <w:rFonts w:ascii="Sylfaen" w:hAnsi="Sylfaen" w:cs="Sylfaen"/>
          <w:b/>
          <w:color w:val="auto"/>
          <w:sz w:val="24"/>
          <w:szCs w:val="24"/>
          <w:lang w:val="ka-GE"/>
        </w:rPr>
        <w:t>ტურიზმი</w:t>
      </w:r>
    </w:p>
    <w:p w:rsidR="00E35BAA" w:rsidRDefault="00E35BAA" w:rsidP="008B2021">
      <w:pPr>
        <w:ind w:firstLine="720"/>
        <w:jc w:val="both"/>
        <w:rPr>
          <w:rFonts w:ascii="Sylfaen" w:hAnsi="Sylfaen" w:cs="Sylfaen"/>
          <w:lang w:val="ka-GE"/>
        </w:rPr>
      </w:pPr>
      <w:r w:rsidRPr="00704433">
        <w:rPr>
          <w:rFonts w:ascii="Sylfaen" w:hAnsi="Sylfaen" w:cs="Sylfaen"/>
          <w:lang w:val="ka-GE"/>
        </w:rPr>
        <w:t>2020 წლის იანვარ-ივნისში, საქართველოს 1 447 ათასი საერთაშორისო მოგზაურების ვიზიტორი ეწვია (2019 წლის ექვსი თვის მონაცემებით, ვიზიტორების რაოდენობა 3 862 ათასს შეადგენდა), რაც გასული წლის ანალოგიურ მონაცემზე 62.5 პროცენტით ნაკლებია (წყარო: საქართველოს ტურიზმის ეროვნული ადმინისტრაცია).</w:t>
      </w:r>
    </w:p>
    <w:p w:rsidR="00E35BAA" w:rsidRPr="004B42F3" w:rsidRDefault="00E35BAA" w:rsidP="008B2021">
      <w:pPr>
        <w:ind w:firstLine="360"/>
        <w:jc w:val="both"/>
        <w:rPr>
          <w:rFonts w:ascii="Sylfaen" w:hAnsi="Sylfaen"/>
          <w:lang w:val="ka-GE" w:eastAsia="ru-RU"/>
        </w:rPr>
      </w:pPr>
      <w:r w:rsidRPr="004B42F3">
        <w:rPr>
          <w:rFonts w:ascii="Sylfaen" w:hAnsi="Sylfaen"/>
          <w:lang w:val="ka-GE" w:eastAsia="ru-RU"/>
        </w:rPr>
        <w:t>ვიზიტორთა რაოდენობა ქვეყნების მიხედვით შემდეგია:</w:t>
      </w:r>
    </w:p>
    <w:p w:rsidR="00E35BAA" w:rsidRPr="004B42F3" w:rsidRDefault="00E35BAA" w:rsidP="008B2021">
      <w:pPr>
        <w:pStyle w:val="ListParagraph"/>
        <w:numPr>
          <w:ilvl w:val="0"/>
          <w:numId w:val="33"/>
        </w:numPr>
        <w:spacing w:after="200"/>
        <w:contextualSpacing/>
        <w:jc w:val="both"/>
        <w:rPr>
          <w:rFonts w:ascii="Sylfaen" w:hAnsi="Sylfaen"/>
          <w:lang w:val="ka-GE" w:eastAsia="ru-RU"/>
        </w:rPr>
      </w:pPr>
      <w:r w:rsidRPr="004B42F3">
        <w:rPr>
          <w:rFonts w:ascii="Sylfaen" w:hAnsi="Sylfaen"/>
          <w:lang w:val="ka-GE" w:eastAsia="ru-RU"/>
        </w:rPr>
        <w:t xml:space="preserve">აზერბაიჯანი (271.6 ათასი კაცი, 56.4%-იანი კლება); </w:t>
      </w:r>
    </w:p>
    <w:p w:rsidR="00E35BAA" w:rsidRPr="00BD5645" w:rsidRDefault="00E35BAA" w:rsidP="008B2021">
      <w:pPr>
        <w:pStyle w:val="ListParagraph"/>
        <w:numPr>
          <w:ilvl w:val="0"/>
          <w:numId w:val="33"/>
        </w:numPr>
        <w:spacing w:after="200"/>
        <w:contextualSpacing/>
        <w:jc w:val="both"/>
        <w:rPr>
          <w:rFonts w:ascii="Sylfaen" w:hAnsi="Sylfaen"/>
          <w:lang w:val="ka-GE" w:eastAsia="ru-RU"/>
        </w:rPr>
      </w:pPr>
      <w:r w:rsidRPr="00BD5645">
        <w:rPr>
          <w:rFonts w:ascii="Sylfaen" w:hAnsi="Sylfaen"/>
          <w:lang w:val="ka-GE" w:eastAsia="ru-RU"/>
        </w:rPr>
        <w:t xml:space="preserve">ევროკავშირი (60.6 ათასი კაცი, 67.1%-იანი კლება); </w:t>
      </w:r>
    </w:p>
    <w:p w:rsidR="00E35BAA" w:rsidRPr="004B42F3" w:rsidRDefault="00E35BAA" w:rsidP="008B2021">
      <w:pPr>
        <w:pStyle w:val="ListParagraph"/>
        <w:numPr>
          <w:ilvl w:val="0"/>
          <w:numId w:val="33"/>
        </w:numPr>
        <w:spacing w:after="200"/>
        <w:contextualSpacing/>
        <w:jc w:val="both"/>
        <w:rPr>
          <w:rFonts w:ascii="Sylfaen" w:hAnsi="Sylfaen"/>
          <w:lang w:val="ka-GE" w:eastAsia="ru-RU"/>
        </w:rPr>
      </w:pPr>
      <w:r w:rsidRPr="004B42F3">
        <w:rPr>
          <w:rFonts w:ascii="Sylfaen" w:hAnsi="Sylfaen"/>
          <w:lang w:val="ka-GE" w:eastAsia="ru-RU"/>
        </w:rPr>
        <w:t xml:space="preserve">თურქეთი (226.0 ათასი კაცი, 54.8%-იანი კლება); </w:t>
      </w:r>
    </w:p>
    <w:p w:rsidR="00E35BAA" w:rsidRPr="00E75295" w:rsidRDefault="00E35BAA" w:rsidP="008B2021">
      <w:pPr>
        <w:pStyle w:val="ListParagraph"/>
        <w:numPr>
          <w:ilvl w:val="0"/>
          <w:numId w:val="33"/>
        </w:numPr>
        <w:spacing w:after="200"/>
        <w:contextualSpacing/>
        <w:jc w:val="both"/>
        <w:rPr>
          <w:rFonts w:ascii="Sylfaen" w:hAnsi="Sylfaen"/>
          <w:lang w:val="ka-GE" w:eastAsia="ru-RU"/>
        </w:rPr>
      </w:pPr>
      <w:r w:rsidRPr="00E75295">
        <w:rPr>
          <w:rFonts w:ascii="Sylfaen" w:hAnsi="Sylfaen"/>
          <w:lang w:val="ka-GE" w:eastAsia="ru-RU"/>
        </w:rPr>
        <w:t xml:space="preserve">რუსეთი (183.1 ათასი კაცი, 73.5%-იანი კლება); </w:t>
      </w:r>
    </w:p>
    <w:p w:rsidR="00E35BAA" w:rsidRPr="004B42F3" w:rsidRDefault="00E35BAA" w:rsidP="008B2021">
      <w:pPr>
        <w:pStyle w:val="ListParagraph"/>
        <w:numPr>
          <w:ilvl w:val="0"/>
          <w:numId w:val="33"/>
        </w:numPr>
        <w:spacing w:after="200"/>
        <w:contextualSpacing/>
        <w:jc w:val="both"/>
        <w:rPr>
          <w:rFonts w:ascii="Sylfaen" w:hAnsi="Sylfaen"/>
          <w:lang w:val="ka-GE" w:eastAsia="ru-RU"/>
        </w:rPr>
      </w:pPr>
      <w:r w:rsidRPr="004B42F3">
        <w:rPr>
          <w:rFonts w:ascii="Sylfaen" w:hAnsi="Sylfaen"/>
          <w:lang w:val="ka-GE" w:eastAsia="ru-RU"/>
        </w:rPr>
        <w:t>სომხეთი (205.5 ათასი კაცი, 61.3%-იანი კლება);</w:t>
      </w:r>
    </w:p>
    <w:p w:rsidR="00E35BAA" w:rsidRPr="00226DC8" w:rsidRDefault="00E35BAA" w:rsidP="008B2021">
      <w:pPr>
        <w:ind w:firstLine="720"/>
        <w:jc w:val="both"/>
        <w:rPr>
          <w:rFonts w:ascii="Sylfaen" w:hAnsi="Sylfaen" w:cs="Sylfaen"/>
          <w:lang w:val="ka-GE"/>
        </w:rPr>
      </w:pPr>
      <w:r w:rsidRPr="00704433">
        <w:rPr>
          <w:rFonts w:ascii="Sylfaen" w:hAnsi="Sylfaen" w:cs="Sylfaen"/>
          <w:lang w:val="ka-GE"/>
        </w:rPr>
        <w:t>ტურიზმიდან მიღებულმა შემოსავლებმა 456.5 მლნ აშშ დოლარი შეადგინა, რაც 68.6 პროცენტით (999.5 მლნ აშშ დოლარით ნაკლები) ნაკლებია გასული წლის მაჩვენებელზე (წყარო: საქართველოს ეროვნული ბანკი).</w:t>
      </w:r>
      <w:r w:rsidRPr="00226DC8">
        <w:rPr>
          <w:rFonts w:ascii="Sylfaen" w:hAnsi="Sylfaen" w:cs="Sylfaen"/>
          <w:lang w:val="ka-GE"/>
        </w:rPr>
        <w:t xml:space="preserve">  </w:t>
      </w:r>
    </w:p>
    <w:p w:rsidR="00E35BAA" w:rsidRDefault="00E35BAA" w:rsidP="008B2021">
      <w:pPr>
        <w:rPr>
          <w:lang w:val="pt-BR"/>
        </w:rPr>
      </w:pPr>
    </w:p>
    <w:p w:rsidR="0024147D" w:rsidRDefault="0024147D" w:rsidP="008B2021">
      <w:pPr>
        <w:pStyle w:val="Heading1"/>
        <w:jc w:val="center"/>
        <w:rPr>
          <w:rFonts w:ascii="Sylfaen" w:hAnsi="Sylfaen" w:cs="Sylfaen"/>
          <w:b/>
          <w:noProof/>
          <w:sz w:val="24"/>
          <w:lang w:val="pt-BR"/>
        </w:rPr>
      </w:pPr>
      <w:r w:rsidRPr="00F44673">
        <w:rPr>
          <w:rFonts w:ascii="Sylfaen" w:hAnsi="Sylfaen"/>
          <w:b/>
          <w:noProof/>
          <w:sz w:val="24"/>
          <w:lang w:val="pt-BR"/>
        </w:rPr>
        <w:t>20</w:t>
      </w:r>
      <w:r>
        <w:rPr>
          <w:rFonts w:ascii="Sylfaen" w:hAnsi="Sylfaen"/>
          <w:b/>
          <w:noProof/>
          <w:sz w:val="24"/>
          <w:lang w:val="ka-GE"/>
        </w:rPr>
        <w:t>20</w:t>
      </w:r>
      <w:r w:rsidRPr="00F44673">
        <w:rPr>
          <w:rFonts w:ascii="Sylfaen" w:hAnsi="Sylfaen"/>
          <w:b/>
          <w:noProof/>
          <w:sz w:val="24"/>
          <w:lang w:val="pt-BR"/>
        </w:rPr>
        <w:t xml:space="preserve"> </w:t>
      </w:r>
      <w:r w:rsidRPr="00F44673">
        <w:rPr>
          <w:rFonts w:ascii="Sylfaen" w:hAnsi="Sylfaen" w:cs="Sylfaen"/>
          <w:b/>
          <w:noProof/>
          <w:sz w:val="24"/>
          <w:lang w:val="pt-BR"/>
        </w:rPr>
        <w:t>წლის</w:t>
      </w:r>
      <w:r w:rsidRPr="00F44673">
        <w:rPr>
          <w:rFonts w:ascii="Sylfaen" w:hAnsi="Sylfaen"/>
          <w:b/>
          <w:noProof/>
          <w:sz w:val="24"/>
          <w:lang w:val="pt-BR"/>
        </w:rPr>
        <w:t xml:space="preserve"> </w:t>
      </w:r>
      <w:r w:rsidRPr="00F44673">
        <w:rPr>
          <w:rFonts w:ascii="Sylfaen" w:hAnsi="Sylfaen" w:cs="Sylfaen"/>
          <w:b/>
          <w:noProof/>
          <w:sz w:val="24"/>
          <w:lang w:val="pt-BR"/>
        </w:rPr>
        <w:t>საქართველოს</w:t>
      </w:r>
      <w:r w:rsidRPr="00F44673">
        <w:rPr>
          <w:rFonts w:ascii="Sylfaen" w:hAnsi="Sylfaen"/>
          <w:b/>
          <w:noProof/>
          <w:sz w:val="24"/>
          <w:lang w:val="pt-BR"/>
        </w:rPr>
        <w:t xml:space="preserve"> </w:t>
      </w:r>
      <w:r w:rsidRPr="00F44673">
        <w:rPr>
          <w:rFonts w:ascii="Sylfaen" w:hAnsi="Sylfaen" w:cs="Sylfaen"/>
          <w:b/>
          <w:noProof/>
          <w:sz w:val="24"/>
          <w:lang w:val="ka-GE"/>
        </w:rPr>
        <w:t>ნაერთი</w:t>
      </w:r>
      <w:r w:rsidRPr="00F44673">
        <w:rPr>
          <w:rFonts w:ascii="Sylfaen" w:hAnsi="Sylfaen"/>
          <w:b/>
          <w:noProof/>
          <w:sz w:val="24"/>
          <w:lang w:val="ka-GE"/>
        </w:rPr>
        <w:t xml:space="preserve"> </w:t>
      </w:r>
      <w:r w:rsidRPr="00F44673">
        <w:rPr>
          <w:rFonts w:ascii="Sylfaen" w:hAnsi="Sylfaen" w:cs="Sylfaen"/>
          <w:b/>
          <w:noProof/>
          <w:sz w:val="24"/>
          <w:lang w:val="pt-BR"/>
        </w:rPr>
        <w:t>ბიუჯეტის</w:t>
      </w:r>
      <w:r w:rsidRPr="00F44673">
        <w:rPr>
          <w:rFonts w:ascii="Sylfaen" w:hAnsi="Sylfaen"/>
          <w:b/>
          <w:noProof/>
          <w:sz w:val="24"/>
          <w:lang w:val="pt-BR"/>
        </w:rPr>
        <w:t xml:space="preserve"> </w:t>
      </w:r>
      <w:r w:rsidRPr="00F44673">
        <w:rPr>
          <w:rFonts w:ascii="Sylfaen" w:hAnsi="Sylfaen" w:cs="Sylfaen"/>
          <w:b/>
          <w:noProof/>
          <w:sz w:val="24"/>
          <w:lang w:val="ka-GE"/>
        </w:rPr>
        <w:t>საპროგნოზო</w:t>
      </w:r>
      <w:r w:rsidRPr="00F44673">
        <w:rPr>
          <w:rFonts w:ascii="Sylfaen" w:hAnsi="Sylfaen"/>
          <w:b/>
          <w:noProof/>
          <w:sz w:val="24"/>
          <w:lang w:val="ka-GE"/>
        </w:rPr>
        <w:t xml:space="preserve"> </w:t>
      </w:r>
      <w:r w:rsidRPr="00F44673">
        <w:rPr>
          <w:rFonts w:ascii="Sylfaen" w:hAnsi="Sylfaen" w:cs="Sylfaen"/>
          <w:b/>
          <w:noProof/>
          <w:sz w:val="24"/>
          <w:lang w:val="pt-BR"/>
        </w:rPr>
        <w:t>მაჩვენებლები</w:t>
      </w:r>
    </w:p>
    <w:p w:rsidR="004F5BE8" w:rsidRDefault="004F5BE8" w:rsidP="008B2021">
      <w:pPr>
        <w:rPr>
          <w:lang w:val="pt-BR"/>
        </w:rPr>
      </w:pPr>
    </w:p>
    <w:p w:rsidR="004F5BE8" w:rsidRDefault="004F5BE8" w:rsidP="008B2021">
      <w:pPr>
        <w:rPr>
          <w:lang w:val="pt-BR"/>
        </w:rPr>
      </w:pPr>
    </w:p>
    <w:p w:rsidR="004F5BE8" w:rsidRPr="000524A7" w:rsidRDefault="004F5BE8" w:rsidP="008B2021">
      <w:pPr>
        <w:ind w:firstLine="720"/>
        <w:jc w:val="both"/>
        <w:rPr>
          <w:rFonts w:ascii="Sylfaen" w:hAnsi="Sylfaen" w:cs="Sylfaen"/>
          <w:lang w:val="ka-GE"/>
        </w:rPr>
      </w:pPr>
      <w:r w:rsidRPr="00FF32B4">
        <w:rPr>
          <w:rFonts w:ascii="Sylfaen" w:hAnsi="Sylfaen" w:cs="Sylfaen"/>
          <w:lang w:val="ka-GE"/>
        </w:rPr>
        <w:t xml:space="preserve">2020 წლის ბიუჯეტი დაიგეგმა 2019 წლის ბოლოსათვის არსებული </w:t>
      </w:r>
      <w:r>
        <w:rPr>
          <w:rFonts w:ascii="Sylfaen" w:hAnsi="Sylfaen" w:cs="Sylfaen"/>
          <w:lang w:val="ka-GE"/>
        </w:rPr>
        <w:t>მაკრ</w:t>
      </w:r>
      <w:r w:rsidRPr="00FF32B4">
        <w:rPr>
          <w:rFonts w:ascii="Sylfaen" w:hAnsi="Sylfaen" w:cs="Sylfaen"/>
          <w:lang w:val="ka-GE"/>
        </w:rPr>
        <w:t>ო</w:t>
      </w:r>
      <w:r>
        <w:rPr>
          <w:rFonts w:ascii="Sylfaen" w:hAnsi="Sylfaen" w:cs="Sylfaen"/>
          <w:lang w:val="ka-GE"/>
        </w:rPr>
        <w:t>ეკო</w:t>
      </w:r>
      <w:r w:rsidRPr="00FF32B4">
        <w:rPr>
          <w:rFonts w:ascii="Sylfaen" w:hAnsi="Sylfaen" w:cs="Sylfaen"/>
          <w:lang w:val="ka-GE"/>
        </w:rPr>
        <w:t>ნომიკური და ფისკალური</w:t>
      </w:r>
      <w:r>
        <w:rPr>
          <w:rFonts w:ascii="Sylfaen" w:hAnsi="Sylfaen" w:cs="Sylfaen"/>
          <w:lang w:val="ka-GE"/>
        </w:rPr>
        <w:t xml:space="preserve"> </w:t>
      </w:r>
      <w:r w:rsidRPr="00FF32B4">
        <w:rPr>
          <w:rFonts w:ascii="Sylfaen" w:hAnsi="Sylfaen" w:cs="Sylfaen"/>
          <w:lang w:val="ka-GE"/>
        </w:rPr>
        <w:t>პარამეტრების პროგნოზების გათვალისწინებით</w:t>
      </w:r>
      <w:r>
        <w:rPr>
          <w:rFonts w:ascii="Sylfaen" w:hAnsi="Sylfaen" w:cs="Sylfaen"/>
          <w:lang w:val="ka-GE"/>
        </w:rPr>
        <w:t xml:space="preserve">, რომლის მიხედვითაც, </w:t>
      </w:r>
      <w:r w:rsidRPr="000524A7">
        <w:rPr>
          <w:rFonts w:ascii="Sylfaen" w:hAnsi="Sylfaen" w:cs="Sylfaen"/>
          <w:lang w:val="ka-GE"/>
        </w:rPr>
        <w:t xml:space="preserve">მიმდინარე ხარჯების ნაწილში საშუალოვადიან პერიოდში კვლავ </w:t>
      </w:r>
      <w:r>
        <w:rPr>
          <w:rFonts w:ascii="Sylfaen" w:hAnsi="Sylfaen" w:cs="Sylfaen"/>
          <w:lang w:val="ka-GE"/>
        </w:rPr>
        <w:t>გრძელდებოდა</w:t>
      </w:r>
      <w:r w:rsidRPr="000524A7">
        <w:rPr>
          <w:rFonts w:ascii="Sylfaen" w:hAnsi="Sylfaen" w:cs="Sylfaen"/>
          <w:lang w:val="ka-GE"/>
        </w:rPr>
        <w:t xml:space="preserve"> კონსოლიდაციის პოლიტიკა,</w:t>
      </w:r>
      <w:r>
        <w:rPr>
          <w:rFonts w:ascii="Sylfaen" w:hAnsi="Sylfaen" w:cs="Sylfaen"/>
          <w:lang w:val="ka-GE"/>
        </w:rPr>
        <w:t xml:space="preserve"> </w:t>
      </w:r>
      <w:r w:rsidRPr="00FF32B4">
        <w:rPr>
          <w:rFonts w:ascii="Sylfaen" w:hAnsi="Sylfaen" w:cs="Sylfaen"/>
          <w:lang w:val="ka-GE"/>
        </w:rPr>
        <w:t>თუმცა</w:t>
      </w:r>
      <w:r>
        <w:rPr>
          <w:rFonts w:ascii="Sylfaen" w:hAnsi="Sylfaen" w:cs="Sylfaen"/>
          <w:lang w:val="ka-GE"/>
        </w:rPr>
        <w:t xml:space="preserve"> </w:t>
      </w:r>
      <w:r w:rsidRPr="00FF32B4">
        <w:rPr>
          <w:rFonts w:ascii="Sylfaen" w:hAnsi="Sylfaen" w:cs="Sylfaen"/>
          <w:lang w:val="ka-GE"/>
        </w:rPr>
        <w:t>არსებული მაკროეკონომიკური და ფისკალური პარამეტრების პროგნოზები სრულად შეცვალა</w:t>
      </w:r>
      <w:r>
        <w:rPr>
          <w:rFonts w:ascii="Sylfaen" w:hAnsi="Sylfaen" w:cs="Sylfaen"/>
        </w:rPr>
        <w:t xml:space="preserve"> </w:t>
      </w:r>
      <w:r w:rsidRPr="00FF32B4">
        <w:rPr>
          <w:rFonts w:ascii="Sylfaen" w:hAnsi="Sylfaen" w:cs="Sylfaen"/>
          <w:lang w:val="ka-GE"/>
        </w:rPr>
        <w:t>კორონავირუსის</w:t>
      </w:r>
      <w:r>
        <w:rPr>
          <w:rFonts w:ascii="Sylfaen" w:hAnsi="Sylfaen" w:cs="Sylfaen"/>
          <w:lang w:val="ka-GE"/>
        </w:rPr>
        <w:t xml:space="preserve"> </w:t>
      </w:r>
      <w:r w:rsidRPr="00FF32B4">
        <w:rPr>
          <w:rFonts w:ascii="Sylfaen" w:hAnsi="Sylfaen" w:cs="Sylfaen"/>
          <w:lang w:val="ka-GE"/>
        </w:rPr>
        <w:t>პანდემიამ</w:t>
      </w:r>
      <w:r>
        <w:rPr>
          <w:rFonts w:ascii="Sylfaen" w:hAnsi="Sylfaen" w:cs="Sylfaen"/>
          <w:lang w:val="ka-GE"/>
        </w:rPr>
        <w:t xml:space="preserve">. </w:t>
      </w:r>
    </w:p>
    <w:p w:rsidR="004F5BE8" w:rsidRDefault="004F5BE8" w:rsidP="008B2021">
      <w:pPr>
        <w:ind w:firstLine="720"/>
        <w:jc w:val="both"/>
        <w:rPr>
          <w:rFonts w:ascii="Sylfaen" w:hAnsi="Sylfaen" w:cs="Sylfaen"/>
          <w:lang w:val="ka-GE"/>
        </w:rPr>
      </w:pPr>
      <w:r w:rsidRPr="00BA313E">
        <w:rPr>
          <w:rFonts w:ascii="Sylfaen" w:hAnsi="Sylfaen" w:cs="Sylfaen"/>
          <w:lang w:val="ka-GE"/>
        </w:rPr>
        <w:t xml:space="preserve">ეკონომიკის შემცირება, ასევე პანდემიის მართვასთან დაკავშირებული ხარჯების ზრდა, პირდაპირ აისახება როგორც ბიუჯეტის </w:t>
      </w:r>
      <w:r w:rsidRPr="00C472F9">
        <w:rPr>
          <w:rFonts w:ascii="Sylfaen" w:hAnsi="Sylfaen" w:cs="Sylfaen"/>
          <w:lang w:val="ka-GE"/>
        </w:rPr>
        <w:t>შემოსავლების, განსაკუთრებით კი საგადასახადო შემოსავლების, ასევე ხარჯების მოცულობაზე.</w:t>
      </w:r>
    </w:p>
    <w:p w:rsidR="004F5BE8" w:rsidRPr="00BA313E" w:rsidRDefault="004F5BE8" w:rsidP="008B2021">
      <w:pPr>
        <w:tabs>
          <w:tab w:val="left" w:pos="90"/>
        </w:tabs>
        <w:spacing w:after="120"/>
        <w:ind w:firstLine="720"/>
        <w:jc w:val="both"/>
        <w:rPr>
          <w:rFonts w:ascii="Sylfaen" w:hAnsi="Sylfaen" w:cs="Sylfaen"/>
          <w:lang w:val="ka-GE"/>
        </w:rPr>
      </w:pPr>
      <w:r w:rsidRPr="00BA313E">
        <w:rPr>
          <w:rFonts w:ascii="Sylfaen" w:hAnsi="Sylfaen" w:cs="Sylfaen"/>
          <w:lang w:val="ka-GE"/>
        </w:rPr>
        <w:t xml:space="preserve">2020 წლის </w:t>
      </w:r>
      <w:r>
        <w:rPr>
          <w:rFonts w:ascii="Sylfaen" w:hAnsi="Sylfaen" w:cs="Sylfaen"/>
          <w:lang w:val="ka-GE"/>
        </w:rPr>
        <w:t xml:space="preserve">განახლებულ </w:t>
      </w:r>
      <w:r w:rsidRPr="00BA313E">
        <w:rPr>
          <w:rFonts w:ascii="Sylfaen" w:hAnsi="Sylfaen" w:cs="Sylfaen"/>
          <w:lang w:val="ka-GE"/>
        </w:rPr>
        <w:t xml:space="preserve">პარამეტრებში ითვალისწინებს საერთაშორისო სავალუტო ფოდნთან შეთანხმებულ განახლებულ მაჩვენებლებს, ფისკალურ ნაწილში ასახავს საქართველოს მთავრობის მიერ ახალი კორონავირუსის (COVID 19) გავრცელებიდან გამომდინარე, შემუშავებული ანტრიკრიზისული გეგმის დაფინანსებისათვის საჭირო რესურსებს და მასთან დაკავშირებულ ხარჯებს. 2021-2024 წლების საშუალოვადინი გეგმების ნაწილში გათვალისწინებულია საქართველოს მთავრობის მიერ სხვადასხვა სამინისტროების კომპეტენციის ფარგლებში მიმდინარე პროგრამებისა და ქვეპროგრამების გაგრძელებისათვის საჭირო ხარჯების დაფინანსება. არსებული ვითარებიდან გამომდინარე, ასახული არ არის სხვადასხვა მიმართულებით რეფორმების ახალი ტალღები, თუმცა გათვალისწინებულია სახელმწიფო პენსიის ინდექსაციის რეფორმისათვის საჭირო ხარჯები. </w:t>
      </w:r>
    </w:p>
    <w:p w:rsidR="004F5BE8" w:rsidRDefault="004F5BE8" w:rsidP="008B2021">
      <w:pPr>
        <w:tabs>
          <w:tab w:val="left" w:pos="90"/>
        </w:tabs>
        <w:spacing w:after="120"/>
        <w:ind w:firstLine="720"/>
        <w:jc w:val="both"/>
        <w:rPr>
          <w:rFonts w:ascii="Sylfaen" w:hAnsi="Sylfaen" w:cs="Sylfaen"/>
          <w:lang w:val="ka-GE"/>
        </w:rPr>
      </w:pPr>
      <w:r w:rsidRPr="00C472F9">
        <w:rPr>
          <w:rFonts w:ascii="Sylfaen" w:hAnsi="Sylfaen" w:cs="Sylfaen"/>
          <w:lang w:val="ka-GE"/>
        </w:rPr>
        <w:t xml:space="preserve">2020 წელს, ნაერთ ბიუჯეტში დაგეგმილი შემოსავლები, საერთაშორისო პარტნიორების მიერ გამოყოფილი გრანტების  გარდა განახლებული პროგნოზით </w:t>
      </w:r>
      <w:r>
        <w:rPr>
          <w:rFonts w:ascii="Sylfaen" w:hAnsi="Sylfaen" w:cs="Sylfaen"/>
          <w:lang w:val="ka-GE"/>
        </w:rPr>
        <w:t>შე</w:t>
      </w:r>
      <w:r w:rsidRPr="00C472F9">
        <w:rPr>
          <w:rFonts w:ascii="Sylfaen" w:hAnsi="Sylfaen" w:cs="Sylfaen"/>
          <w:lang w:val="ka-GE"/>
        </w:rPr>
        <w:t>მცირდა</w:t>
      </w:r>
      <w:r>
        <w:rPr>
          <w:rFonts w:ascii="Sylfaen" w:hAnsi="Sylfaen" w:cs="Sylfaen"/>
          <w:lang w:val="ka-GE"/>
        </w:rPr>
        <w:t xml:space="preserve"> 1.7</w:t>
      </w:r>
      <w:r w:rsidRPr="00C472F9">
        <w:rPr>
          <w:rFonts w:ascii="Sylfaen" w:hAnsi="Sylfaen" w:cs="Sylfaen"/>
          <w:lang w:val="ka-GE"/>
        </w:rPr>
        <w:t xml:space="preserve"> მლრდ ლარით, ხოლო არაფინანსური და ფინანსური აქტივების რეალიზაციიდან მიღებული შემოსულობების გათვალისწინებით ჯამში </w:t>
      </w:r>
      <w:r>
        <w:rPr>
          <w:rFonts w:ascii="Sylfaen" w:hAnsi="Sylfaen" w:cs="Sylfaen"/>
          <w:lang w:val="ka-GE"/>
        </w:rPr>
        <w:t>შემცირდ</w:t>
      </w:r>
      <w:r w:rsidRPr="00C472F9">
        <w:rPr>
          <w:rFonts w:ascii="Sylfaen" w:hAnsi="Sylfaen" w:cs="Sylfaen"/>
          <w:lang w:val="ka-GE"/>
        </w:rPr>
        <w:t>ა 1.8 მლრდ ლარით.</w:t>
      </w:r>
    </w:p>
    <w:p w:rsidR="004F5BE8" w:rsidRDefault="004F5BE8" w:rsidP="008B2021">
      <w:pPr>
        <w:tabs>
          <w:tab w:val="left" w:pos="90"/>
        </w:tabs>
        <w:spacing w:after="120"/>
        <w:ind w:firstLine="720"/>
        <w:jc w:val="both"/>
        <w:rPr>
          <w:rFonts w:ascii="Sylfaen" w:hAnsi="Sylfaen" w:cs="Sylfaen"/>
          <w:lang w:val="ka-GE"/>
        </w:rPr>
      </w:pPr>
      <w:r>
        <w:rPr>
          <w:rFonts w:ascii="Sylfaen" w:hAnsi="Sylfaen" w:cs="Sylfaen"/>
          <w:lang w:val="ka-GE"/>
        </w:rPr>
        <w:t xml:space="preserve">ანტიკრიზისული გეგმის გათვალისწინებით </w:t>
      </w:r>
      <w:r w:rsidRPr="004F5BE8">
        <w:rPr>
          <w:rFonts w:ascii="Sylfaen" w:hAnsi="Sylfaen" w:cs="Sylfaen"/>
          <w:lang w:val="ka-GE"/>
        </w:rPr>
        <w:t xml:space="preserve">განახლებული პროგნოზები დამატებით </w:t>
      </w:r>
      <w:r>
        <w:rPr>
          <w:rFonts w:ascii="Sylfaen" w:hAnsi="Sylfaen" w:cs="Sylfaen"/>
          <w:lang w:val="ka-GE"/>
        </w:rPr>
        <w:t>დაკორექტირ</w:t>
      </w:r>
      <w:r w:rsidRPr="004F5BE8">
        <w:rPr>
          <w:rFonts w:ascii="Sylfaen" w:hAnsi="Sylfaen" w:cs="Sylfaen"/>
          <w:lang w:val="ka-GE"/>
        </w:rPr>
        <w:t>ა და საგადასახადო შემოსავლები შეადგენს 10 510,0 მლნ ლარს, რაც გამომდინარეობს მაკროეკონომიკური პარამეტრების გაუარესების შ</w:t>
      </w:r>
      <w:r>
        <w:rPr>
          <w:rFonts w:ascii="Sylfaen" w:hAnsi="Sylfaen" w:cs="Sylfaen"/>
          <w:lang w:val="ka-GE"/>
        </w:rPr>
        <w:t xml:space="preserve">ედეგად განახლებული პროგნოზის   </w:t>
      </w:r>
      <w:r w:rsidRPr="004F5BE8">
        <w:rPr>
          <w:rFonts w:ascii="Sylfaen" w:hAnsi="Sylfaen" w:cs="Sylfaen"/>
          <w:lang w:val="ka-GE"/>
        </w:rPr>
        <w:t>10 760,0 მლნ ლარს გამოკლებული საშემოსავლო გადასახადის შეღავათი 250,0 მლნ ლარი (აღნიშნული 10 510,0 მლნ ლარიდან სახელმწიფო ბიუჯეტის წილი შეადგენს 8 979,4 მლნ ლარს, ხოლო მუნიციპალიტეტების და ავტონომიური რესპუბლიკების წილი 1 530,6 მლნ ლარს).  გრანტები განისაზღვრა 613 მლნ ლარი, მათ შორის 330 მლნ ლარით იზრდება დონორების მიერ გამოყოფილი საბიუჯეტო გრანტები. სხვა შემოსავლები</w:t>
      </w:r>
      <w:r>
        <w:rPr>
          <w:rFonts w:ascii="Sylfaen" w:hAnsi="Sylfaen" w:cs="Sylfaen"/>
          <w:lang w:val="ka-GE"/>
        </w:rPr>
        <w:t xml:space="preserve"> განისაზღვრ</w:t>
      </w:r>
      <w:r w:rsidRPr="004F5BE8">
        <w:rPr>
          <w:rFonts w:ascii="Sylfaen" w:hAnsi="Sylfaen" w:cs="Sylfaen"/>
          <w:lang w:val="ka-GE"/>
        </w:rPr>
        <w:t xml:space="preserve">ა 1 040,0 მლნ ლარი, მათ შორის StopCoV ფონდში მობილიზებული 133,5 მლნ ლარი და დამატებით მობილიზებული რესურსების დეპოზიტებზე განთავსების შედეგად მისაღები 53,5 მლნ ლარი. ზემოაღნიშნული მაჩვენებლების მიხედვით, ნაერთი ბიუჯეტის შემოსულობების ჯამური მაჩვენებელი </w:t>
      </w:r>
      <w:r>
        <w:rPr>
          <w:rFonts w:ascii="Sylfaen" w:hAnsi="Sylfaen" w:cs="Sylfaen"/>
          <w:lang w:val="ka-GE"/>
        </w:rPr>
        <w:t xml:space="preserve">შეადგენს 20,4 მლრდ ლარს. </w:t>
      </w:r>
    </w:p>
    <w:p w:rsidR="004F5BE8" w:rsidRPr="00502A29" w:rsidRDefault="004F5BE8" w:rsidP="008B2021">
      <w:pPr>
        <w:tabs>
          <w:tab w:val="left" w:pos="90"/>
        </w:tabs>
        <w:spacing w:after="120"/>
        <w:ind w:firstLine="720"/>
        <w:jc w:val="both"/>
        <w:rPr>
          <w:rFonts w:ascii="Sylfaen" w:hAnsi="Sylfaen" w:cs="Sylfaen"/>
          <w:lang w:val="ka-GE"/>
        </w:rPr>
      </w:pPr>
      <w:r w:rsidRPr="000524A7">
        <w:rPr>
          <w:rFonts w:ascii="Sylfaen" w:hAnsi="Sylfaen" w:cs="Sylfaen"/>
          <w:lang w:val="ka-GE"/>
        </w:rPr>
        <w:t>20</w:t>
      </w:r>
      <w:r>
        <w:rPr>
          <w:rFonts w:ascii="Sylfaen" w:hAnsi="Sylfaen" w:cs="Sylfaen"/>
          <w:lang w:val="ka-GE"/>
        </w:rPr>
        <w:t>20</w:t>
      </w:r>
      <w:r w:rsidRPr="000524A7">
        <w:rPr>
          <w:rFonts w:ascii="Sylfaen" w:hAnsi="Sylfaen" w:cs="Sylfaen"/>
          <w:lang w:val="ka-GE"/>
        </w:rPr>
        <w:t xml:space="preserve"> წელს </w:t>
      </w:r>
      <w:r>
        <w:rPr>
          <w:rFonts w:ascii="Sylfaen" w:hAnsi="Sylfaen" w:cs="Sylfaen"/>
          <w:lang w:val="ka-GE"/>
        </w:rPr>
        <w:t xml:space="preserve">ნაერთი ბიუჯეტის </w:t>
      </w:r>
      <w:r w:rsidRPr="000524A7">
        <w:rPr>
          <w:rFonts w:ascii="Sylfaen" w:hAnsi="Sylfaen" w:cs="Sylfaen"/>
          <w:lang w:val="ka-GE"/>
        </w:rPr>
        <w:t>ხარჯები მშპ-თან მიმართებაში 2</w:t>
      </w:r>
      <w:r>
        <w:rPr>
          <w:rFonts w:ascii="Sylfaen" w:hAnsi="Sylfaen" w:cs="Sylfaen"/>
          <w:lang w:val="ka-GE"/>
        </w:rPr>
        <w:t>5</w:t>
      </w:r>
      <w:r w:rsidRPr="000524A7">
        <w:rPr>
          <w:rFonts w:ascii="Sylfaen" w:hAnsi="Sylfaen" w:cs="Sylfaen"/>
          <w:lang w:val="ka-GE"/>
        </w:rPr>
        <w:t>.</w:t>
      </w:r>
      <w:r>
        <w:rPr>
          <w:rFonts w:ascii="Sylfaen" w:hAnsi="Sylfaen" w:cs="Sylfaen"/>
          <w:lang w:val="ka-GE"/>
        </w:rPr>
        <w:t xml:space="preserve">8 პროცენტამდე გაიზრდა 2020 წლის თავდაპირველი გეგმით გათვალისწინებული 21.5 პროცენტის </w:t>
      </w:r>
      <w:r w:rsidRPr="00502A29">
        <w:rPr>
          <w:rFonts w:ascii="Sylfaen" w:hAnsi="Sylfaen" w:cs="Sylfaen"/>
          <w:lang w:val="ka-GE"/>
        </w:rPr>
        <w:t xml:space="preserve">ნაცვლად. </w:t>
      </w:r>
    </w:p>
    <w:p w:rsidR="004F5BE8" w:rsidRDefault="004F5BE8" w:rsidP="008B2021">
      <w:pPr>
        <w:tabs>
          <w:tab w:val="left" w:pos="90"/>
        </w:tabs>
        <w:spacing w:after="120"/>
        <w:ind w:firstLine="720"/>
        <w:jc w:val="both"/>
        <w:rPr>
          <w:rFonts w:ascii="Sylfaen" w:hAnsi="Sylfaen" w:cs="Sylfaen"/>
          <w:lang w:val="ka-GE"/>
        </w:rPr>
      </w:pPr>
      <w:r w:rsidRPr="00502A29">
        <w:rPr>
          <w:rFonts w:ascii="Sylfaen" w:hAnsi="Sylfaen" w:cs="Sylfaen"/>
          <w:lang w:val="ka-GE"/>
        </w:rPr>
        <w:lastRenderedPageBreak/>
        <w:t>იმის გათვალისწინებით, რომ შემცირდა მშპ-ის მაჩვენებლები საპროგნოზო პერიოდში, ხოლო პანდემიაზე რეაგირების ღონისძიებებიდან გამომდინარე გაიზარდა მიმდინარე ხარჯები, 2020 წლის წარმოდგენილი პროგნოზით სახელმწიფოს ერთიანი ბიუჯეტის დეფიციტი გაზრდილია მშპ-ის 8.3%-მდე</w:t>
      </w:r>
    </w:p>
    <w:p w:rsidR="004F5BE8" w:rsidRPr="004F5BE8" w:rsidRDefault="004F5BE8" w:rsidP="008B2021">
      <w:pPr>
        <w:rPr>
          <w:lang w:val="pt-BR"/>
        </w:rPr>
      </w:pPr>
    </w:p>
    <w:p w:rsidR="0024147D" w:rsidRPr="00F44673" w:rsidRDefault="0024147D" w:rsidP="008B2021">
      <w:pPr>
        <w:rPr>
          <w:lang w:val="pt-BR"/>
        </w:rPr>
      </w:pPr>
    </w:p>
    <w:p w:rsidR="0024147D" w:rsidRPr="00F44673" w:rsidRDefault="0024147D" w:rsidP="008B2021">
      <w:pPr>
        <w:ind w:right="407" w:firstLine="720"/>
        <w:jc w:val="right"/>
        <w:rPr>
          <w:rFonts w:ascii="Sylfaen" w:hAnsi="Sylfaen"/>
          <w:b/>
          <w:bCs/>
          <w:i/>
          <w:color w:val="000000"/>
          <w:sz w:val="14"/>
          <w:szCs w:val="14"/>
          <w:lang w:val="en-US"/>
        </w:rPr>
      </w:pPr>
      <w:r w:rsidRPr="00F44673">
        <w:rPr>
          <w:rFonts w:ascii="Sylfaen" w:hAnsi="Sylfaen"/>
          <w:b/>
          <w:bCs/>
          <w:i/>
          <w:color w:val="000000"/>
          <w:sz w:val="14"/>
          <w:szCs w:val="14"/>
          <w:lang w:val="en-US"/>
        </w:rPr>
        <w:t>მლნ ლარი</w:t>
      </w:r>
    </w:p>
    <w:tbl>
      <w:tblPr>
        <w:tblStyle w:val="TableGrid"/>
        <w:tblW w:w="5170" w:type="pct"/>
        <w:tblInd w:w="-1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78"/>
        <w:gridCol w:w="957"/>
        <w:gridCol w:w="957"/>
        <w:gridCol w:w="957"/>
        <w:gridCol w:w="957"/>
        <w:gridCol w:w="957"/>
        <w:gridCol w:w="957"/>
        <w:gridCol w:w="957"/>
        <w:gridCol w:w="957"/>
      </w:tblGrid>
      <w:tr w:rsidR="0024147D" w:rsidRPr="004D1FD9" w:rsidTr="001031EF">
        <w:trPr>
          <w:trHeight w:val="255"/>
          <w:tblHeader/>
        </w:trPr>
        <w:tc>
          <w:tcPr>
            <w:tcW w:w="1508" w:type="pct"/>
            <w:vMerge w:val="restart"/>
            <w:noWrap/>
            <w:hideMark/>
          </w:tcPr>
          <w:p w:rsidR="0024147D" w:rsidRDefault="0024147D" w:rsidP="008B2021">
            <w:pPr>
              <w:tabs>
                <w:tab w:val="num" w:pos="0"/>
              </w:tabs>
              <w:ind w:left="180"/>
              <w:jc w:val="center"/>
              <w:rPr>
                <w:rFonts w:ascii="Sylfaen" w:hAnsi="Sylfaen"/>
                <w:b/>
                <w:noProof/>
                <w:sz w:val="16"/>
                <w:szCs w:val="16"/>
                <w:lang w:val="en-US"/>
              </w:rPr>
            </w:pPr>
          </w:p>
          <w:p w:rsidR="0024147D" w:rsidRPr="004D1FD9" w:rsidRDefault="0024147D" w:rsidP="008B2021">
            <w:pPr>
              <w:tabs>
                <w:tab w:val="num" w:pos="0"/>
              </w:tabs>
              <w:ind w:left="180"/>
              <w:jc w:val="center"/>
              <w:rPr>
                <w:rFonts w:ascii="Sylfaen" w:hAnsi="Sylfaen"/>
                <w:b/>
                <w:noProof/>
                <w:sz w:val="16"/>
                <w:szCs w:val="16"/>
                <w:lang w:val="en-US"/>
              </w:rPr>
            </w:pPr>
          </w:p>
        </w:tc>
        <w:tc>
          <w:tcPr>
            <w:tcW w:w="437"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2017</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2018</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2019</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2020</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2021</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2022</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2023</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2024</w:t>
            </w:r>
          </w:p>
        </w:tc>
      </w:tr>
      <w:tr w:rsidR="0024147D" w:rsidRPr="004D1FD9" w:rsidTr="001031EF">
        <w:trPr>
          <w:trHeight w:val="255"/>
          <w:tblHeader/>
        </w:trPr>
        <w:tc>
          <w:tcPr>
            <w:tcW w:w="1508" w:type="pct"/>
            <w:vMerge/>
            <w:noWrap/>
            <w:hideMark/>
          </w:tcPr>
          <w:p w:rsidR="0024147D" w:rsidRPr="004D1FD9" w:rsidRDefault="0024147D" w:rsidP="008B2021">
            <w:pPr>
              <w:tabs>
                <w:tab w:val="num" w:pos="0"/>
              </w:tabs>
              <w:ind w:left="180"/>
              <w:jc w:val="center"/>
              <w:rPr>
                <w:rFonts w:ascii="Sylfaen" w:hAnsi="Sylfaen"/>
                <w:b/>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ფაქტ.</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ფაქტ.</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ფაქტ.</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მოსალ</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პროგნ.</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პროგნ.</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პროგნ.</w:t>
            </w:r>
          </w:p>
        </w:tc>
        <w:tc>
          <w:tcPr>
            <w:tcW w:w="436" w:type="pct"/>
            <w:noWrap/>
            <w:hideMark/>
          </w:tcPr>
          <w:p w:rsidR="0024147D" w:rsidRPr="004D1FD9" w:rsidRDefault="0024147D" w:rsidP="008B2021">
            <w:pPr>
              <w:tabs>
                <w:tab w:val="num" w:pos="0"/>
              </w:tabs>
              <w:ind w:left="180"/>
              <w:jc w:val="center"/>
              <w:rPr>
                <w:rFonts w:ascii="Sylfaen" w:hAnsi="Sylfaen"/>
                <w:b/>
                <w:noProof/>
                <w:sz w:val="16"/>
                <w:szCs w:val="16"/>
              </w:rPr>
            </w:pPr>
            <w:r w:rsidRPr="004D1FD9">
              <w:rPr>
                <w:rFonts w:ascii="Sylfaen" w:hAnsi="Sylfaen"/>
                <w:b/>
                <w:noProof/>
                <w:sz w:val="16"/>
                <w:szCs w:val="16"/>
              </w:rPr>
              <w:t>პროგნ.</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შემოსავლები</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10,921.2</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11,822.2</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12,907.3</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12,163.0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13,466.0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14,931.0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16,469.0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17,927.0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გადასახადები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9,778.9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10,506.3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11,417.8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10,510.0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12,106.0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13,490.0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14,928.0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16,281.0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არაპირდაპირი გადასახადები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5,645.2</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5,966.1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6,824.8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5,896.0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6,855.0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7,637.0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8,442.0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9,192.0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პირდაპირი გადასახადები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4,133.8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4,540.3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4,593.1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4,614.0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5,251.0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5,853.0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6,486.0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7,089.0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სოციალური შენატანები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გრანტები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350.6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405.9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493.1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613.0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381.0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369.0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368.0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368.0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სხვა შემოსავლები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791.6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909.9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996.4</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1,040.0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979.0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1,072.0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1,173.0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1,278.0</w:t>
            </w:r>
          </w:p>
        </w:tc>
      </w:tr>
      <w:tr w:rsidR="0024147D" w:rsidRPr="004D1FD9" w:rsidTr="001031EF">
        <w:trPr>
          <w:trHeight w:val="70"/>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ხარჯები</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9,194.3</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9,492.8</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10,519.4</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12,956.0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12,609.0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13,828.0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14,916.0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15,964.0</w:t>
            </w:r>
          </w:p>
        </w:tc>
      </w:tr>
      <w:tr w:rsidR="0024147D" w:rsidRPr="002F1EE5"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შრომის ანაზღაურება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1,648.9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1,684.8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1,784.9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1,839.0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2,150.0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2,335.0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2,452.0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საქონელი და მომსახურება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1,535.7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1,583.8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1,658.7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1,860.0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1,860.0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1,950.0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2,046.0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2,149.0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პროცენტი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481.5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520.6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611.0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807.0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849.0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1,016.0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1,143.0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1,276.0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საგარეო</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237.5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268.7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323.8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330.0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337.0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376.0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საშინაო</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244.0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251.9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287.2</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432.0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519.0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679.0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789.0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900.0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სუბსიდიები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906.7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877.9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990.7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1,517.0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1,180.0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1,227.0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1,276.0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1,340.0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გრანტები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28.1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125.7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165.0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სოციალური უზრუნველყოფა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3,543.9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3,731.5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4,198.2</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5,575.0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5,170.0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5,600.0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6,050.0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6,534.0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სხვა ხარჯები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1,049.5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1,056.7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1,150.2</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1,234.0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1,410.0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1,740.0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1,906.0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2,048.0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საოპერაციო სალდო</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1,726.8</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2,329.4</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2,387.9</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-793.0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857.0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1,103.0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1,553.0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1,963.0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არაფინანსური აქტივების წმინდა ზრდა</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2,084.5</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2,654.2</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3,740.4</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3,371.0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3,450.0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3,500.0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3,500.0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3,650.0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ზრდა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2,313.9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2,859.9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3,946.5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3,521.0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3,900.0</w:t>
            </w:r>
          </w:p>
        </w:tc>
      </w:tr>
      <w:tr w:rsidR="0024147D" w:rsidRPr="004D1FD9" w:rsidTr="001031EF">
        <w:trPr>
          <w:trHeight w:val="255"/>
        </w:trPr>
        <w:tc>
          <w:tcPr>
            <w:tcW w:w="1508" w:type="pct"/>
            <w:noWrap/>
            <w:hideMark/>
          </w:tcPr>
          <w:p w:rsidR="0024147D" w:rsidRPr="004D1FD9" w:rsidRDefault="0024147D" w:rsidP="008B2021">
            <w:pPr>
              <w:tabs>
                <w:tab w:val="num" w:pos="0"/>
              </w:tabs>
              <w:ind w:left="450"/>
              <w:rPr>
                <w:rFonts w:ascii="Sylfaen" w:hAnsi="Sylfaen"/>
                <w:noProof/>
                <w:sz w:val="16"/>
                <w:szCs w:val="16"/>
              </w:rPr>
            </w:pPr>
            <w:r w:rsidRPr="004D1FD9">
              <w:rPr>
                <w:rFonts w:ascii="Sylfaen" w:hAnsi="Sylfaen"/>
                <w:noProof/>
                <w:sz w:val="16"/>
                <w:szCs w:val="16"/>
              </w:rPr>
              <w:t>შემცირება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-229.4</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-205.7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-206.1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მთლიანი სალდო</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-357.7</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-324.9</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-1,352.5</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-4,164.0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-2,593.0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-2,397.0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-1,947.0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-1,687.0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ფინანსური აქტივების წმინდა ზრდა</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884.8</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631.6</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111.4</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90.0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185.0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135.0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135.0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135.0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ზრდა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994.5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735.6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236.9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165.0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250.0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შემცირება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-109.7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-125.6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-115.0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ვალდებულებების წმინდა ზრდა</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1,151.9</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1,114.4</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1,367.3</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6,983.0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2,212.0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2,463.0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2,314.0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2,256.0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საშინაო</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353.9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375.3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897.6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1,780.0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1,430.0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1,430.0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1,430.0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1,430.0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ფულად საკრედიტო ორგანოები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სხვა ვალდებულებები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388.9</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410.3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937.6</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1,825.0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1,475.0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1,475.0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სხვა კრედიტორული დავალიანება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საგარეო</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798.1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739.1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469.7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5,203.0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782.0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1,033.0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884.0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826.0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აღება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1,252.1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1,455.3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1,386.7</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6,188.0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3,400.0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2,100.0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2,000.0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2,000.0</w:t>
            </w:r>
          </w:p>
        </w:tc>
      </w:tr>
      <w:tr w:rsidR="0024147D" w:rsidRPr="004D1FD9" w:rsidTr="001031EF">
        <w:trPr>
          <w:trHeight w:val="255"/>
        </w:trPr>
        <w:tc>
          <w:tcPr>
            <w:tcW w:w="1508" w:type="pct"/>
            <w:noWrap/>
            <w:hideMark/>
          </w:tcPr>
          <w:p w:rsidR="0024147D" w:rsidRPr="004D1FD9" w:rsidRDefault="0024147D" w:rsidP="008B2021">
            <w:pPr>
              <w:tabs>
                <w:tab w:val="num" w:pos="0"/>
              </w:tabs>
              <w:ind w:left="720"/>
              <w:rPr>
                <w:rFonts w:ascii="Sylfaen" w:hAnsi="Sylfaen"/>
                <w:noProof/>
                <w:sz w:val="16"/>
                <w:szCs w:val="16"/>
              </w:rPr>
            </w:pPr>
            <w:r w:rsidRPr="004D1FD9">
              <w:rPr>
                <w:rFonts w:ascii="Sylfaen" w:hAnsi="Sylfaen"/>
                <w:noProof/>
                <w:sz w:val="16"/>
                <w:szCs w:val="16"/>
              </w:rPr>
              <w:t>დაფარვა</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-454.1</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-716.2</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-917.0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-985.0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-2,618.0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-1,067.0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-1,116.0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-1,174.0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დეპოზიტებზე ნაშთის ცვლილება (+ ზრდა)</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-90.5</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157.9</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-96.6</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2,729.0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-566.0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-69.0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232.0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434.0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ეროვნული ბანკი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-198.4</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677.3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2,729.0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-566.0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-69.0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232.0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434.0</w:t>
            </w:r>
          </w:p>
        </w:tc>
      </w:tr>
      <w:tr w:rsidR="0024147D" w:rsidRPr="004D1FD9" w:rsidTr="001031EF">
        <w:trPr>
          <w:trHeight w:val="255"/>
        </w:trPr>
        <w:tc>
          <w:tcPr>
            <w:tcW w:w="1508" w:type="pct"/>
            <w:noWrap/>
            <w:hideMark/>
          </w:tcPr>
          <w:p w:rsidR="0024147D" w:rsidRPr="004D1FD9" w:rsidRDefault="0024147D" w:rsidP="008B2021">
            <w:pPr>
              <w:tabs>
                <w:tab w:val="num" w:pos="0"/>
              </w:tabs>
              <w:ind w:left="522"/>
              <w:rPr>
                <w:rFonts w:ascii="Sylfaen" w:hAnsi="Sylfaen"/>
                <w:noProof/>
                <w:sz w:val="16"/>
                <w:szCs w:val="16"/>
              </w:rPr>
            </w:pPr>
            <w:r w:rsidRPr="004D1FD9">
              <w:rPr>
                <w:rFonts w:ascii="Sylfaen" w:hAnsi="Sylfaen"/>
                <w:noProof/>
                <w:sz w:val="16"/>
                <w:szCs w:val="16"/>
              </w:rPr>
              <w:t>კომერციული ბანკები</w:t>
            </w:r>
          </w:p>
        </w:tc>
        <w:tc>
          <w:tcPr>
            <w:tcW w:w="437"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-68.5</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356.3</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-773.8</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0.0</w:t>
            </w: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Cs/>
                <w:noProof/>
                <w:sz w:val="16"/>
                <w:szCs w:val="16"/>
              </w:rPr>
            </w:pPr>
          </w:p>
        </w:tc>
        <w:tc>
          <w:tcPr>
            <w:tcW w:w="437"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r w:rsidRPr="004D1FD9">
              <w:rPr>
                <w:rFonts w:ascii="Sylfaen" w:hAnsi="Sylfaen"/>
                <w:bCs/>
                <w:noProof/>
                <w:sz w:val="16"/>
                <w:szCs w:val="16"/>
              </w:rPr>
              <w:t> </w:t>
            </w:r>
          </w:p>
        </w:tc>
        <w:tc>
          <w:tcPr>
            <w:tcW w:w="436" w:type="pct"/>
            <w:noWrap/>
            <w:hideMark/>
          </w:tcPr>
          <w:p w:rsidR="0024147D" w:rsidRPr="004D1FD9" w:rsidRDefault="0024147D" w:rsidP="008B2021">
            <w:pPr>
              <w:tabs>
                <w:tab w:val="num" w:pos="0"/>
              </w:tabs>
              <w:ind w:left="180"/>
              <w:jc w:val="center"/>
              <w:rPr>
                <w:rFonts w:ascii="Sylfaen" w:hAnsi="Sylfaen"/>
                <w:bCs/>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c>
          <w:tcPr>
            <w:tcW w:w="436" w:type="pct"/>
            <w:noWrap/>
            <w:hideMark/>
          </w:tcPr>
          <w:p w:rsidR="0024147D" w:rsidRPr="004D1FD9" w:rsidRDefault="0024147D" w:rsidP="008B2021">
            <w:pPr>
              <w:tabs>
                <w:tab w:val="num" w:pos="0"/>
              </w:tabs>
              <w:ind w:left="180"/>
              <w:jc w:val="center"/>
              <w:rPr>
                <w:rFonts w:ascii="Sylfaen" w:hAnsi="Sylfaen"/>
                <w:noProof/>
                <w:sz w:val="16"/>
                <w:szCs w:val="16"/>
              </w:rPr>
            </w:pPr>
          </w:p>
        </w:tc>
      </w:tr>
      <w:tr w:rsidR="0024147D" w:rsidRPr="004D1FD9" w:rsidTr="001031EF">
        <w:trPr>
          <w:trHeight w:val="255"/>
        </w:trPr>
        <w:tc>
          <w:tcPr>
            <w:tcW w:w="1508" w:type="pct"/>
            <w:noWrap/>
            <w:hideMark/>
          </w:tcPr>
          <w:p w:rsidR="0024147D" w:rsidRPr="004D1FD9" w:rsidRDefault="0024147D" w:rsidP="008B2021">
            <w:pPr>
              <w:tabs>
                <w:tab w:val="num" w:pos="0"/>
              </w:tabs>
              <w:ind w:left="180"/>
              <w:rPr>
                <w:rFonts w:ascii="Sylfaen" w:hAnsi="Sylfaen"/>
                <w:b/>
                <w:noProof/>
                <w:sz w:val="16"/>
                <w:szCs w:val="16"/>
              </w:rPr>
            </w:pPr>
            <w:r w:rsidRPr="004D1FD9">
              <w:rPr>
                <w:rFonts w:ascii="Sylfaen" w:hAnsi="Sylfaen"/>
                <w:b/>
                <w:noProof/>
                <w:sz w:val="16"/>
                <w:szCs w:val="16"/>
              </w:rPr>
              <w:t>ბალანსი</w:t>
            </w:r>
          </w:p>
        </w:tc>
        <w:tc>
          <w:tcPr>
            <w:tcW w:w="437"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c>
          <w:tcPr>
            <w:tcW w:w="436" w:type="pct"/>
            <w:noWrap/>
            <w:hideMark/>
          </w:tcPr>
          <w:p w:rsidR="0024147D" w:rsidRPr="004D1FD9" w:rsidRDefault="0024147D" w:rsidP="008B2021">
            <w:pPr>
              <w:tabs>
                <w:tab w:val="num" w:pos="0"/>
              </w:tabs>
              <w:ind w:left="180"/>
              <w:jc w:val="center"/>
              <w:rPr>
                <w:rFonts w:ascii="Sylfaen" w:hAnsi="Sylfaen"/>
                <w:b/>
                <w:bCs/>
                <w:noProof/>
                <w:sz w:val="16"/>
                <w:szCs w:val="16"/>
              </w:rPr>
            </w:pPr>
            <w:r w:rsidRPr="004D1FD9">
              <w:rPr>
                <w:rFonts w:ascii="Sylfaen" w:hAnsi="Sylfaen"/>
                <w:b/>
                <w:bCs/>
                <w:noProof/>
                <w:sz w:val="16"/>
                <w:szCs w:val="16"/>
              </w:rPr>
              <w:t>0.0</w:t>
            </w:r>
          </w:p>
        </w:tc>
      </w:tr>
    </w:tbl>
    <w:p w:rsidR="0024147D" w:rsidRDefault="0024147D" w:rsidP="008B2021">
      <w:pPr>
        <w:rPr>
          <w:noProof/>
          <w:lang w:val="pt-BR"/>
        </w:rPr>
      </w:pPr>
    </w:p>
    <w:p w:rsidR="00E35BAA" w:rsidRPr="0024147D" w:rsidRDefault="00E35BAA" w:rsidP="008B2021">
      <w:pPr>
        <w:pStyle w:val="Heading1"/>
        <w:jc w:val="center"/>
        <w:rPr>
          <w:rFonts w:ascii="Sylfaen" w:hAnsi="Sylfaen"/>
          <w:b/>
          <w:noProof/>
          <w:sz w:val="24"/>
          <w:lang w:val="pt-BR"/>
        </w:rPr>
      </w:pPr>
      <w:r w:rsidRPr="0024147D">
        <w:rPr>
          <w:rFonts w:ascii="Sylfaen" w:hAnsi="Sylfaen"/>
          <w:b/>
          <w:noProof/>
          <w:sz w:val="24"/>
          <w:lang w:val="pt-BR"/>
        </w:rPr>
        <w:lastRenderedPageBreak/>
        <w:t>„ეკონომიკური თავისუფლების შესახებ“ საქართველოს ორგანული კანონით დადგენილი ზღვრულ პარამეტრებთან შესაბიმისობა</w:t>
      </w:r>
    </w:p>
    <w:p w:rsidR="00E35BAA" w:rsidRPr="00B33683" w:rsidRDefault="00E35BAA" w:rsidP="008B2021">
      <w:pPr>
        <w:ind w:firstLine="709"/>
        <w:jc w:val="both"/>
        <w:rPr>
          <w:rFonts w:ascii="Sylfaen" w:eastAsia="Sylfaen" w:hAnsi="Sylfaen" w:cs="Sylfaen"/>
          <w:color w:val="FF0000"/>
          <w:highlight w:val="yellow"/>
          <w:lang w:val="ka-GE"/>
        </w:rPr>
      </w:pPr>
    </w:p>
    <w:p w:rsidR="002B3F23" w:rsidRPr="002B3F23" w:rsidRDefault="002B3F23" w:rsidP="008B2021">
      <w:pPr>
        <w:ind w:firstLine="709"/>
        <w:jc w:val="both"/>
        <w:rPr>
          <w:rFonts w:ascii="Sylfaen" w:hAnsi="Sylfaen" w:cs="Sylfaen"/>
          <w:lang w:val="ka-GE"/>
        </w:rPr>
      </w:pPr>
      <w:r w:rsidRPr="002B3F23">
        <w:rPr>
          <w:rFonts w:ascii="Sylfaen" w:hAnsi="Sylfaen" w:cs="Sylfaen"/>
          <w:lang w:val="ka-GE"/>
        </w:rPr>
        <w:t>„ეკონომიკური თავისუფლების შესახებ“ საქართველოს ორგანული კანონით დადგენილი სახელმწიფოს ერთიანი ბიუჯეტის დეფიციტის მთლიან შიდა პროდუქტთან შეფარდების ზღვრული მოცულობა შეადგენს არაუმეტეს 3%-ს. 2020 წლის სახელმწიფოს ერთიანი ბიუჯეტის დეფიციტის დაგეგმილი მაჩვენებელი განისაზღვრა 8.3%-ის ფარგლებში. საანგარიშო პერიოდში აღნიშნული მაჩვენებელი შეადგენს (-1 040.9) მლნ ლარს, რაც მთლიანი შიდა პროდუქტის 2.07%-ია.</w:t>
      </w:r>
    </w:p>
    <w:p w:rsidR="002B3F23" w:rsidRPr="002B3F23" w:rsidRDefault="002B3F23" w:rsidP="008B2021">
      <w:pPr>
        <w:ind w:firstLine="709"/>
        <w:jc w:val="both"/>
        <w:rPr>
          <w:rFonts w:ascii="Sylfaen" w:hAnsi="Sylfaen" w:cs="Sylfaen"/>
          <w:lang w:val="ka-GE"/>
        </w:rPr>
      </w:pPr>
      <w:r w:rsidRPr="002B3F23">
        <w:rPr>
          <w:rFonts w:ascii="Sylfaen" w:hAnsi="Sylfaen" w:cs="Sylfaen"/>
          <w:lang w:val="ka-GE"/>
        </w:rPr>
        <w:t>„ეკონომიკური თავისუფლების შესახებ“ საქართველოს ორგანული კანონით განსაზღვრულმა საქართველოს მთავრობის ვალმა საანგარიშო პერიოდში შეადგინა მთლიანი შიდა პროდუქტის 46.43%.</w:t>
      </w:r>
      <w:r w:rsidRPr="002F1EE5">
        <w:rPr>
          <w:rFonts w:ascii="Sylfaen" w:hAnsi="Sylfaen" w:cs="Sylfaen"/>
          <w:vertAlign w:val="superscript"/>
          <w:lang w:val="ka-GE"/>
        </w:rPr>
        <w:footnoteReference w:id="1"/>
      </w:r>
      <w:r w:rsidRPr="002B3F23">
        <w:rPr>
          <w:rFonts w:ascii="Sylfaen" w:hAnsi="Sylfaen" w:cs="Sylfaen"/>
          <w:lang w:val="ka-GE"/>
        </w:rPr>
        <w:t xml:space="preserve"> 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(2019 წლის 1 იანვრის მდგომარეობით) განისაზღვრა მთლიანი შიდა პროდუქტის 1.3%-ით</w:t>
      </w:r>
      <w:r w:rsidR="002F1EE5">
        <w:rPr>
          <w:rStyle w:val="FootnoteReference"/>
          <w:rFonts w:ascii="Sylfaen" w:hAnsi="Sylfaen" w:cs="Sylfaen"/>
          <w:lang w:val="ka-GE"/>
        </w:rPr>
        <w:footnoteReference w:id="2"/>
      </w:r>
      <w:r w:rsidRPr="002B3F23">
        <w:rPr>
          <w:rFonts w:ascii="Sylfaen" w:hAnsi="Sylfaen" w:cs="Sylfaen"/>
          <w:lang w:val="ka-GE"/>
        </w:rPr>
        <w:t>, ჯამურად ეს ვალდებულებები მშპ-ის 47.73%-ს შეადგენს (დადგენილი ზღვარი – მშპ-ის 60%).</w:t>
      </w:r>
    </w:p>
    <w:p w:rsidR="00E35BAA" w:rsidRDefault="00E35BAA" w:rsidP="008B2021">
      <w:pPr>
        <w:rPr>
          <w:lang w:val="fr-FR"/>
        </w:rPr>
      </w:pPr>
    </w:p>
    <w:p w:rsidR="00E35BAA" w:rsidRDefault="00E35BAA" w:rsidP="008B2021">
      <w:pPr>
        <w:pStyle w:val="Normal11"/>
      </w:pPr>
    </w:p>
    <w:p w:rsidR="00E35BAA" w:rsidRPr="0024147D" w:rsidRDefault="00E35BAA" w:rsidP="008B2021">
      <w:pPr>
        <w:pStyle w:val="Heading1"/>
        <w:jc w:val="center"/>
        <w:rPr>
          <w:rFonts w:ascii="Sylfaen" w:hAnsi="Sylfaen"/>
          <w:b/>
          <w:noProof/>
          <w:sz w:val="24"/>
          <w:lang w:val="pt-BR"/>
        </w:rPr>
      </w:pPr>
      <w:r w:rsidRPr="0024147D">
        <w:rPr>
          <w:rFonts w:ascii="Sylfaen" w:hAnsi="Sylfaen"/>
          <w:b/>
          <w:noProof/>
          <w:sz w:val="24"/>
          <w:lang w:val="pt-BR"/>
        </w:rPr>
        <w:t>ინფორმაცია 2020 წლის ნაერთი ბიუჯეტის შემოსავლების  შესრულების შესახებ</w:t>
      </w:r>
    </w:p>
    <w:p w:rsidR="00E35BAA" w:rsidRDefault="00E35BAA" w:rsidP="008B2021">
      <w:pPr>
        <w:tabs>
          <w:tab w:val="num" w:pos="0"/>
        </w:tabs>
        <w:jc w:val="both"/>
        <w:rPr>
          <w:rFonts w:ascii="Sylfaen" w:hAnsi="Sylfaen" w:cs="Sylfaen"/>
          <w:lang w:val="en-US"/>
        </w:rPr>
      </w:pPr>
    </w:p>
    <w:p w:rsidR="00E35BAA" w:rsidRPr="00AB5E36" w:rsidRDefault="00E35BAA" w:rsidP="008B2021">
      <w:pPr>
        <w:tabs>
          <w:tab w:val="left" w:pos="0"/>
        </w:tabs>
        <w:jc w:val="both"/>
        <w:rPr>
          <w:rFonts w:ascii="Sylfaen" w:hAnsi="Sylfaen" w:cs="Sylfaen"/>
          <w:lang w:val="ka-GE"/>
        </w:rPr>
      </w:pPr>
      <w:r>
        <w:rPr>
          <w:rFonts w:ascii="Sylfaen" w:hAnsi="Sylfaen" w:cs="Sylfaen"/>
          <w:lang w:val="ka-GE"/>
        </w:rPr>
        <w:tab/>
      </w:r>
      <w:r w:rsidRPr="00B33683">
        <w:rPr>
          <w:rFonts w:ascii="Sylfaen" w:hAnsi="Sylfaen" w:cs="Sylfaen"/>
          <w:lang w:val="ka-GE"/>
        </w:rPr>
        <w:t xml:space="preserve">2020 წლის იანვარ-ივნისის ნაერთი ბიუჯეტის შემოსავლების საპროგნოზო მაჩვენებელი განისაზღვრა  </w:t>
      </w:r>
      <w:r w:rsidR="0024147D">
        <w:rPr>
          <w:rFonts w:ascii="Sylfaen" w:hAnsi="Sylfaen" w:cs="Sylfaen"/>
          <w:lang w:val="en-US"/>
        </w:rPr>
        <w:t xml:space="preserve">               </w:t>
      </w:r>
      <w:r w:rsidRPr="00B33683">
        <w:rPr>
          <w:rFonts w:ascii="Sylfaen" w:hAnsi="Sylfaen" w:cs="Sylfaen"/>
          <w:lang w:val="ka-GE"/>
        </w:rPr>
        <w:t>6 000 596.5 ათასი ლარით, საანგარიშო პერიოდში  მობილიზებულ იქნა   6 075  358.9 ათასი ლარი, ანუ საპროგნოზო მაჩვენებლის 101.2%.</w:t>
      </w:r>
    </w:p>
    <w:p w:rsidR="00E35BAA" w:rsidRPr="00AB5E36" w:rsidRDefault="00E35BAA" w:rsidP="008B2021">
      <w:pPr>
        <w:tabs>
          <w:tab w:val="left" w:pos="0"/>
        </w:tabs>
        <w:rPr>
          <w:rFonts w:ascii="Sylfaen" w:hAnsi="Sylfaen" w:cs="Sylfaen"/>
          <w:lang w:val="ka-GE"/>
        </w:rPr>
      </w:pPr>
      <w:r w:rsidRPr="00AB5E36">
        <w:rPr>
          <w:rFonts w:ascii="Sylfaen" w:hAnsi="Sylfaen" w:cs="Sylfaen"/>
          <w:b/>
          <w:lang w:val="ka-GE"/>
        </w:rPr>
        <w:tab/>
        <w:t>გადასახადების</w:t>
      </w:r>
      <w:r w:rsidRPr="00AB5E36">
        <w:rPr>
          <w:rFonts w:ascii="Sylfaen" w:hAnsi="Sylfaen" w:cs="Sylfaen"/>
          <w:lang w:val="ka-GE"/>
        </w:rPr>
        <w:t xml:space="preserve">  საპროგნოზო მაჩვენებელი განისაზღვრა  </w:t>
      </w:r>
      <w:r w:rsidRPr="00B33683">
        <w:rPr>
          <w:rFonts w:ascii="Sylfaen" w:hAnsi="Sylfaen" w:cs="Sylfaen"/>
          <w:lang w:val="ka-GE"/>
        </w:rPr>
        <w:t>5 389 639.0</w:t>
      </w:r>
      <w:r w:rsidRPr="00AB5E36">
        <w:rPr>
          <w:rFonts w:ascii="Sylfaen" w:hAnsi="Sylfaen" w:cs="Sylfaen"/>
          <w:lang w:val="ka-GE"/>
        </w:rPr>
        <w:t xml:space="preserve"> ათასი ლარით, საანგარიშო პერიოდში მობილიზებულ იქნა 5 </w:t>
      </w:r>
      <w:r>
        <w:rPr>
          <w:rFonts w:ascii="Sylfaen" w:hAnsi="Sylfaen" w:cs="Sylfaen"/>
          <w:lang w:val="ka-GE"/>
        </w:rPr>
        <w:t>427</w:t>
      </w:r>
      <w:r w:rsidRPr="00AB5E36">
        <w:rPr>
          <w:rFonts w:ascii="Sylfaen" w:hAnsi="Sylfaen" w:cs="Sylfaen"/>
          <w:lang w:val="ka-GE"/>
        </w:rPr>
        <w:t> </w:t>
      </w:r>
      <w:r>
        <w:rPr>
          <w:rFonts w:ascii="Sylfaen" w:hAnsi="Sylfaen" w:cs="Sylfaen"/>
          <w:lang w:val="ka-GE"/>
        </w:rPr>
        <w:t>822</w:t>
      </w:r>
      <w:r w:rsidRPr="00AB5E36">
        <w:rPr>
          <w:rFonts w:ascii="Sylfaen" w:hAnsi="Sylfaen" w:cs="Sylfaen"/>
          <w:lang w:val="ka-GE"/>
        </w:rPr>
        <w:t>.</w:t>
      </w:r>
      <w:r>
        <w:rPr>
          <w:rFonts w:ascii="Sylfaen" w:hAnsi="Sylfaen" w:cs="Sylfaen"/>
          <w:lang w:val="ka-GE"/>
        </w:rPr>
        <w:t>8</w:t>
      </w:r>
      <w:r w:rsidRPr="00AB5E36">
        <w:rPr>
          <w:rFonts w:ascii="Sylfaen" w:hAnsi="Sylfaen" w:cs="Sylfaen"/>
          <w:lang w:val="ka-GE"/>
        </w:rPr>
        <w:t> ათასი ლარი, ანუ საპროგნოზო მაჩვენებლის 10</w:t>
      </w:r>
      <w:r>
        <w:rPr>
          <w:rFonts w:ascii="Sylfaen" w:hAnsi="Sylfaen" w:cs="Sylfaen"/>
          <w:lang w:val="ka-GE"/>
        </w:rPr>
        <w:t>0</w:t>
      </w:r>
      <w:r w:rsidRPr="00AB5E36">
        <w:rPr>
          <w:rFonts w:ascii="Sylfaen" w:hAnsi="Sylfaen" w:cs="Sylfaen"/>
          <w:lang w:val="ka-GE"/>
        </w:rPr>
        <w:t>.</w:t>
      </w:r>
      <w:r>
        <w:rPr>
          <w:rFonts w:ascii="Sylfaen" w:hAnsi="Sylfaen" w:cs="Sylfaen"/>
          <w:lang w:val="ka-GE"/>
        </w:rPr>
        <w:t>7</w:t>
      </w:r>
      <w:r w:rsidRPr="00AB5E36">
        <w:rPr>
          <w:rFonts w:ascii="Sylfaen" w:hAnsi="Sylfaen" w:cs="Sylfaen"/>
          <w:lang w:val="ka-GE"/>
        </w:rPr>
        <w:t>%. </w:t>
      </w:r>
      <w:r w:rsidRPr="00214B69">
        <w:rPr>
          <w:rFonts w:ascii="Sylfaen" w:hAnsi="Sylfaen" w:cs="Sylfaen"/>
          <w:lang w:val="ka-GE"/>
        </w:rPr>
        <w:t>ამასთან, 2020 წლის ექვსი თვის განმავლობაში გადასახადების სახით მიღებული შემოსავლებიდან  დაბრუნების ქვეანგარიშზე მიმართულმა თანხამ 40.0 მლნ ლარი, </w:t>
      </w:r>
      <w:r w:rsidRPr="005F1837">
        <w:rPr>
          <w:rFonts w:ascii="Sylfaen" w:hAnsi="Sylfaen" w:cs="Sylfaen"/>
          <w:lang w:val="ka-GE"/>
        </w:rPr>
        <w:t>ხოლო ამ ანგარიშიდან გადასახადების დაბრუნებამ  </w:t>
      </w:r>
      <w:r>
        <w:rPr>
          <w:rFonts w:ascii="Sylfaen" w:hAnsi="Sylfaen" w:cs="Sylfaen"/>
          <w:lang w:val="ka-GE"/>
        </w:rPr>
        <w:t>432</w:t>
      </w:r>
      <w:r w:rsidRPr="005F1837">
        <w:rPr>
          <w:rFonts w:ascii="Sylfaen" w:hAnsi="Sylfaen" w:cs="Sylfaen"/>
          <w:lang w:val="ka-GE"/>
        </w:rPr>
        <w:t>.5 მლნ ლარი შეადგინა.</w:t>
      </w:r>
    </w:p>
    <w:p w:rsidR="00E35BAA" w:rsidRPr="00083DEC" w:rsidRDefault="00E35BAA" w:rsidP="008B2021">
      <w:pPr>
        <w:ind w:firstLine="720"/>
        <w:jc w:val="both"/>
        <w:rPr>
          <w:rFonts w:ascii="Sylfaen" w:hAnsi="Sylfaen" w:cs="Sylfaen"/>
          <w:lang w:val="ka-GE"/>
        </w:rPr>
      </w:pPr>
      <w:r w:rsidRPr="00AB5E36">
        <w:rPr>
          <w:rFonts w:ascii="Sylfaen" w:hAnsi="Sylfaen" w:cs="Sylfaen"/>
          <w:b/>
          <w:lang w:val="ka-GE"/>
        </w:rPr>
        <w:t>გრანტების</w:t>
      </w:r>
      <w:r w:rsidRPr="00AB5E36">
        <w:rPr>
          <w:rFonts w:ascii="Sylfaen" w:hAnsi="Sylfaen" w:cs="Arial"/>
          <w:lang w:val="ka-GE"/>
        </w:rPr>
        <w:t xml:space="preserve"> </w:t>
      </w:r>
      <w:r w:rsidRPr="00083DEC">
        <w:rPr>
          <w:rFonts w:ascii="Sylfaen" w:hAnsi="Sylfaen" w:cs="Sylfaen"/>
          <w:lang w:val="ka-GE"/>
        </w:rPr>
        <w:t>საპროგნოზო მაჩვენებელი განისაზღვრა 69 860.0 ათასი ლარით, საანგარიშო პერიოდში მობილიზებულ იქნა  74 530.6 ათასი  ლარი, ანუ საპროგნოზო მაჩვენებლის 106.7%.</w:t>
      </w:r>
    </w:p>
    <w:p w:rsidR="00E35BAA" w:rsidRPr="00083DEC" w:rsidRDefault="00E35BAA" w:rsidP="008B2021">
      <w:pPr>
        <w:tabs>
          <w:tab w:val="num" w:pos="0"/>
        </w:tabs>
        <w:jc w:val="both"/>
        <w:rPr>
          <w:rFonts w:ascii="Sylfaen" w:hAnsi="Sylfaen" w:cs="Sylfaen"/>
          <w:lang w:val="ka-GE"/>
        </w:rPr>
      </w:pPr>
      <w:r w:rsidRPr="00AB5E36">
        <w:rPr>
          <w:rFonts w:ascii="Sylfaen" w:hAnsi="Sylfaen" w:cs="Sylfaen"/>
          <w:b/>
          <w:lang w:val="ka-GE"/>
        </w:rPr>
        <w:tab/>
        <w:t>სხვა</w:t>
      </w:r>
      <w:r w:rsidRPr="00AB5E36">
        <w:rPr>
          <w:rFonts w:ascii="Sylfaen" w:hAnsi="Sylfaen" w:cs="Arial"/>
          <w:b/>
          <w:lang w:val="ka-GE"/>
        </w:rPr>
        <w:t xml:space="preserve"> </w:t>
      </w:r>
      <w:r w:rsidRPr="00AB5E36">
        <w:rPr>
          <w:rFonts w:ascii="Sylfaen" w:hAnsi="Sylfaen" w:cs="Sylfaen"/>
          <w:b/>
          <w:lang w:val="ka-GE"/>
        </w:rPr>
        <w:t xml:space="preserve">შემოსავლების </w:t>
      </w:r>
      <w:r w:rsidRPr="00083DEC">
        <w:rPr>
          <w:rFonts w:ascii="Sylfaen" w:hAnsi="Sylfaen" w:cs="Sylfaen"/>
          <w:lang w:val="ka-GE"/>
        </w:rPr>
        <w:t>საპროგნოზო  მაჩვენებელი  განისაზღვრა 541 097.5  ათასი ლარით, საანგარიშო პერიოდში მობილიზებულ იქნა 573 005.6 ათასი ლარი, ანუ საპროგნოზო მაჩვენებლის 105.9%.</w:t>
      </w:r>
    </w:p>
    <w:p w:rsidR="00E35BAA" w:rsidRPr="00F865C4" w:rsidRDefault="00E35BAA" w:rsidP="008B2021">
      <w:pPr>
        <w:tabs>
          <w:tab w:val="num" w:pos="0"/>
        </w:tabs>
        <w:jc w:val="both"/>
        <w:rPr>
          <w:rFonts w:ascii="Sylfaen" w:hAnsi="Sylfaen" w:cs="Sylfaen"/>
          <w:b/>
          <w:sz w:val="18"/>
          <w:lang w:val="fr-FR"/>
        </w:rPr>
      </w:pPr>
    </w:p>
    <w:p w:rsidR="00E35BAA" w:rsidRDefault="00E35BAA" w:rsidP="008B2021">
      <w:pPr>
        <w:tabs>
          <w:tab w:val="num" w:pos="0"/>
        </w:tabs>
        <w:ind w:right="-7"/>
        <w:jc w:val="right"/>
        <w:rPr>
          <w:rFonts w:ascii="Sylfaen" w:hAnsi="Sylfaen" w:cs="Sylfaen"/>
          <w:i/>
          <w:sz w:val="18"/>
          <w:lang w:val="ka-GE"/>
        </w:rPr>
      </w:pPr>
    </w:p>
    <w:p w:rsidR="00E35BAA" w:rsidRPr="00F865C4" w:rsidRDefault="00E35BAA" w:rsidP="008B2021">
      <w:pPr>
        <w:tabs>
          <w:tab w:val="num" w:pos="0"/>
        </w:tabs>
        <w:ind w:right="-7"/>
        <w:jc w:val="right"/>
        <w:rPr>
          <w:rFonts w:ascii="Sylfaen" w:hAnsi="Sylfaen" w:cs="Sylfaen"/>
          <w:i/>
          <w:sz w:val="18"/>
          <w:lang w:val="ka-GE"/>
        </w:rPr>
      </w:pPr>
      <w:r w:rsidRPr="00F865C4">
        <w:rPr>
          <w:rFonts w:ascii="Sylfaen" w:hAnsi="Sylfaen" w:cs="Sylfaen"/>
          <w:i/>
          <w:sz w:val="18"/>
          <w:lang w:val="ka-GE"/>
        </w:rPr>
        <w:t>ათასი ლარი</w:t>
      </w:r>
    </w:p>
    <w:tbl>
      <w:tblPr>
        <w:tblW w:w="10577"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58"/>
        <w:gridCol w:w="1530"/>
        <w:gridCol w:w="1537"/>
        <w:gridCol w:w="1350"/>
        <w:gridCol w:w="1302"/>
      </w:tblGrid>
      <w:tr w:rsidR="00E35BAA" w:rsidRPr="00134377" w:rsidTr="002B3F23">
        <w:trPr>
          <w:trHeight w:val="566"/>
          <w:tblHeader/>
        </w:trPr>
        <w:tc>
          <w:tcPr>
            <w:tcW w:w="4858" w:type="dxa"/>
            <w:shd w:val="clear" w:color="auto" w:fill="auto"/>
            <w:vAlign w:val="center"/>
            <w:hideMark/>
          </w:tcPr>
          <w:p w:rsidR="00E35BAA" w:rsidRPr="00134377" w:rsidRDefault="00E35BAA" w:rsidP="008B2021">
            <w:pPr>
              <w:jc w:val="center"/>
              <w:rPr>
                <w:rFonts w:ascii="Sylfaen" w:hAnsi="Sylfaen" w:cs="Arial"/>
                <w:b/>
                <w:bCs/>
                <w:lang w:val="en-US"/>
              </w:rPr>
            </w:pPr>
            <w:r w:rsidRPr="00134377">
              <w:rPr>
                <w:rFonts w:ascii="Sylfaen" w:hAnsi="Sylfaen" w:cs="Arial"/>
                <w:b/>
                <w:bCs/>
                <w:lang w:val="en-US"/>
              </w:rPr>
              <w:t>დასახელება</w:t>
            </w:r>
          </w:p>
        </w:tc>
        <w:tc>
          <w:tcPr>
            <w:tcW w:w="1530" w:type="dxa"/>
            <w:shd w:val="clear" w:color="auto" w:fill="auto"/>
            <w:vAlign w:val="center"/>
            <w:hideMark/>
          </w:tcPr>
          <w:p w:rsidR="00E35BAA" w:rsidRPr="00134377" w:rsidRDefault="00E35BAA" w:rsidP="008B2021">
            <w:pPr>
              <w:jc w:val="center"/>
              <w:rPr>
                <w:rFonts w:ascii="Sylfaen" w:hAnsi="Sylfaen" w:cs="Arial"/>
                <w:b/>
                <w:bCs/>
                <w:lang w:val="en-US"/>
              </w:rPr>
            </w:pPr>
            <w:r w:rsidRPr="00134377">
              <w:rPr>
                <w:rFonts w:ascii="Sylfaen" w:hAnsi="Sylfaen" w:cs="Arial"/>
                <w:b/>
                <w:bCs/>
                <w:lang w:val="en-US"/>
              </w:rPr>
              <w:t>გეგმა</w:t>
            </w:r>
          </w:p>
        </w:tc>
        <w:tc>
          <w:tcPr>
            <w:tcW w:w="1537" w:type="dxa"/>
            <w:shd w:val="clear" w:color="auto" w:fill="auto"/>
            <w:vAlign w:val="center"/>
            <w:hideMark/>
          </w:tcPr>
          <w:p w:rsidR="00E35BAA" w:rsidRPr="00134377" w:rsidRDefault="00E35BAA" w:rsidP="008B2021">
            <w:pPr>
              <w:jc w:val="center"/>
              <w:rPr>
                <w:rFonts w:ascii="Sylfaen" w:hAnsi="Sylfaen" w:cs="Arial"/>
                <w:b/>
                <w:bCs/>
                <w:lang w:val="en-US"/>
              </w:rPr>
            </w:pPr>
            <w:r w:rsidRPr="00134377">
              <w:rPr>
                <w:rFonts w:ascii="Sylfaen" w:hAnsi="Sylfaen" w:cs="Arial"/>
                <w:b/>
                <w:bCs/>
                <w:lang w:val="en-US"/>
              </w:rPr>
              <w:t>ფაქტი</w:t>
            </w:r>
          </w:p>
        </w:tc>
        <w:tc>
          <w:tcPr>
            <w:tcW w:w="1350" w:type="dxa"/>
            <w:shd w:val="clear" w:color="auto" w:fill="auto"/>
            <w:vAlign w:val="center"/>
            <w:hideMark/>
          </w:tcPr>
          <w:p w:rsidR="00E35BAA" w:rsidRPr="00134377" w:rsidRDefault="00E35BAA" w:rsidP="008B2021">
            <w:pPr>
              <w:jc w:val="center"/>
              <w:rPr>
                <w:rFonts w:ascii="Sylfaen" w:hAnsi="Sylfaen" w:cs="Arial"/>
                <w:b/>
                <w:bCs/>
                <w:lang w:val="en-US"/>
              </w:rPr>
            </w:pPr>
            <w:r w:rsidRPr="00134377">
              <w:rPr>
                <w:rFonts w:ascii="Sylfaen" w:hAnsi="Sylfaen" w:cs="Arial"/>
                <w:b/>
                <w:bCs/>
                <w:lang w:val="en-US"/>
              </w:rPr>
              <w:t xml:space="preserve"> +/- </w:t>
            </w:r>
          </w:p>
        </w:tc>
        <w:tc>
          <w:tcPr>
            <w:tcW w:w="1302" w:type="dxa"/>
            <w:shd w:val="clear" w:color="auto" w:fill="auto"/>
            <w:vAlign w:val="center"/>
            <w:hideMark/>
          </w:tcPr>
          <w:p w:rsidR="00E35BAA" w:rsidRPr="00134377" w:rsidRDefault="00E35BAA" w:rsidP="008B2021">
            <w:pPr>
              <w:jc w:val="center"/>
              <w:rPr>
                <w:rFonts w:ascii="Sylfaen" w:hAnsi="Sylfaen" w:cs="Arial"/>
                <w:b/>
                <w:bCs/>
                <w:lang w:val="en-US"/>
              </w:rPr>
            </w:pPr>
            <w:r w:rsidRPr="00134377">
              <w:rPr>
                <w:rFonts w:ascii="Sylfaen" w:hAnsi="Sylfaen" w:cs="Arial"/>
                <w:b/>
                <w:bCs/>
                <w:lang w:val="en-US"/>
              </w:rPr>
              <w:t>%</w:t>
            </w:r>
          </w:p>
        </w:tc>
      </w:tr>
      <w:tr w:rsidR="00E35BAA" w:rsidRPr="00134377" w:rsidTr="002B3F23">
        <w:trPr>
          <w:trHeight w:val="288"/>
        </w:trPr>
        <w:tc>
          <w:tcPr>
            <w:tcW w:w="4858" w:type="dxa"/>
            <w:shd w:val="clear" w:color="auto" w:fill="auto"/>
            <w:vAlign w:val="center"/>
            <w:hideMark/>
          </w:tcPr>
          <w:p w:rsidR="00E35BAA" w:rsidRPr="00134377" w:rsidRDefault="00E35BAA" w:rsidP="008B2021">
            <w:pPr>
              <w:rPr>
                <w:rFonts w:ascii="Sylfaen" w:hAnsi="Sylfaen" w:cs="Arial"/>
                <w:b/>
                <w:bCs/>
                <w:lang w:val="en-US"/>
              </w:rPr>
            </w:pPr>
            <w:r w:rsidRPr="00134377">
              <w:rPr>
                <w:rFonts w:ascii="Sylfaen" w:hAnsi="Sylfaen" w:cs="Arial"/>
                <w:b/>
                <w:bCs/>
                <w:lang w:val="en-US"/>
              </w:rPr>
              <w:t>შემოსავლები</w:t>
            </w:r>
          </w:p>
        </w:tc>
        <w:tc>
          <w:tcPr>
            <w:tcW w:w="153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6,0</w:t>
            </w:r>
            <w:r w:rsidRPr="00134377">
              <w:rPr>
                <w:rFonts w:ascii="Sylfaen" w:hAnsi="Sylfaen" w:cs="Arial"/>
                <w:b/>
                <w:bCs/>
                <w:color w:val="000000"/>
                <w:lang w:val="en-US"/>
              </w:rPr>
              <w:t>00</w:t>
            </w:r>
            <w:r w:rsidRPr="00134377">
              <w:rPr>
                <w:rFonts w:ascii="Sylfaen" w:hAnsi="Sylfaen" w:cs="Arial"/>
                <w:b/>
                <w:bCs/>
                <w:color w:val="000000"/>
                <w:lang w:val="ka-GE"/>
              </w:rPr>
              <w:t>,</w:t>
            </w:r>
            <w:r w:rsidRPr="00134377">
              <w:rPr>
                <w:rFonts w:ascii="Sylfaen" w:hAnsi="Sylfaen" w:cs="Arial"/>
                <w:b/>
                <w:bCs/>
                <w:color w:val="000000"/>
                <w:lang w:val="en-US"/>
              </w:rPr>
              <w:t>596</w:t>
            </w:r>
            <w:r w:rsidRPr="00134377">
              <w:rPr>
                <w:rFonts w:ascii="Sylfaen" w:hAnsi="Sylfaen" w:cs="Arial"/>
                <w:b/>
                <w:bCs/>
                <w:color w:val="000000"/>
                <w:lang w:val="ka-GE"/>
              </w:rPr>
              <w:t>.5</w:t>
            </w:r>
          </w:p>
        </w:tc>
        <w:tc>
          <w:tcPr>
            <w:tcW w:w="1537"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6,075,358.9</w:t>
            </w:r>
          </w:p>
        </w:tc>
        <w:tc>
          <w:tcPr>
            <w:tcW w:w="135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en-US"/>
              </w:rPr>
              <w:t>74</w:t>
            </w:r>
            <w:r w:rsidRPr="00134377">
              <w:rPr>
                <w:rFonts w:ascii="Sylfaen" w:hAnsi="Sylfaen" w:cs="Arial"/>
                <w:b/>
                <w:bCs/>
                <w:color w:val="000000"/>
                <w:lang w:val="ka-GE"/>
              </w:rPr>
              <w:t>,</w:t>
            </w:r>
            <w:r w:rsidRPr="00134377">
              <w:rPr>
                <w:rFonts w:ascii="Sylfaen" w:hAnsi="Sylfaen" w:cs="Arial"/>
                <w:b/>
                <w:bCs/>
                <w:color w:val="000000"/>
                <w:lang w:val="en-US"/>
              </w:rPr>
              <w:t>762</w:t>
            </w:r>
            <w:r w:rsidRPr="00134377">
              <w:rPr>
                <w:rFonts w:ascii="Sylfaen" w:hAnsi="Sylfaen" w:cs="Arial"/>
                <w:b/>
                <w:bCs/>
                <w:color w:val="000000"/>
                <w:lang w:val="ka-GE"/>
              </w:rPr>
              <w:t>.4</w:t>
            </w:r>
          </w:p>
        </w:tc>
        <w:tc>
          <w:tcPr>
            <w:tcW w:w="1302"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10</w:t>
            </w:r>
            <w:r w:rsidRPr="00134377">
              <w:rPr>
                <w:rFonts w:ascii="Sylfaen" w:hAnsi="Sylfaen" w:cs="Arial"/>
                <w:b/>
                <w:bCs/>
                <w:color w:val="000000"/>
                <w:lang w:val="en-US"/>
              </w:rPr>
              <w:t>1</w:t>
            </w:r>
            <w:r w:rsidRPr="00134377">
              <w:rPr>
                <w:rFonts w:ascii="Sylfaen" w:hAnsi="Sylfaen" w:cs="Arial"/>
                <w:b/>
                <w:bCs/>
                <w:color w:val="000000"/>
                <w:lang w:val="ka-GE"/>
              </w:rPr>
              <w:t>.</w:t>
            </w:r>
            <w:r w:rsidRPr="00134377">
              <w:rPr>
                <w:rFonts w:ascii="Sylfaen" w:hAnsi="Sylfaen" w:cs="Arial"/>
                <w:b/>
                <w:bCs/>
                <w:color w:val="000000"/>
                <w:lang w:val="en-US"/>
              </w:rPr>
              <w:t>2</w:t>
            </w:r>
          </w:p>
        </w:tc>
      </w:tr>
      <w:tr w:rsidR="00E35BAA" w:rsidRPr="00134377" w:rsidTr="002B3F23">
        <w:trPr>
          <w:trHeight w:val="288"/>
        </w:trPr>
        <w:tc>
          <w:tcPr>
            <w:tcW w:w="4858" w:type="dxa"/>
            <w:shd w:val="clear" w:color="auto" w:fill="auto"/>
            <w:vAlign w:val="center"/>
            <w:hideMark/>
          </w:tcPr>
          <w:p w:rsidR="00E35BAA" w:rsidRPr="00134377" w:rsidRDefault="00E35BAA" w:rsidP="008B2021">
            <w:pPr>
              <w:rPr>
                <w:rFonts w:ascii="Sylfaen" w:hAnsi="Sylfaen" w:cs="Arial"/>
                <w:b/>
                <w:bCs/>
                <w:lang w:val="en-US"/>
              </w:rPr>
            </w:pPr>
            <w:r w:rsidRPr="00134377">
              <w:rPr>
                <w:rFonts w:ascii="Sylfaen" w:hAnsi="Sylfaen" w:cs="Arial"/>
                <w:b/>
                <w:bCs/>
                <w:lang w:val="ka-GE"/>
              </w:rPr>
              <w:t xml:space="preserve">   </w:t>
            </w:r>
            <w:r w:rsidRPr="00134377">
              <w:rPr>
                <w:rFonts w:ascii="Sylfaen" w:hAnsi="Sylfaen" w:cs="Arial"/>
                <w:b/>
                <w:bCs/>
                <w:lang w:val="en-US"/>
              </w:rPr>
              <w:t>გადასახადები</w:t>
            </w:r>
          </w:p>
        </w:tc>
        <w:tc>
          <w:tcPr>
            <w:tcW w:w="153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5,389,639.0</w:t>
            </w:r>
          </w:p>
        </w:tc>
        <w:tc>
          <w:tcPr>
            <w:tcW w:w="1537"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5,427,822.8</w:t>
            </w:r>
          </w:p>
        </w:tc>
        <w:tc>
          <w:tcPr>
            <w:tcW w:w="135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38,183.8</w:t>
            </w:r>
          </w:p>
        </w:tc>
        <w:tc>
          <w:tcPr>
            <w:tcW w:w="1302"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100.7</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t>საშემოსავლო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1,760,112.6</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1,762,634.0</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2,521.4</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100.1</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t>მოგების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581,859.0</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564,548.9</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-17,310.1</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97.0</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t>დამატებული ღირებულების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2,074,307.5</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2,106,551.7</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32,244.2</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101.6</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t>აქციზი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557,011.2</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575,277.2</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18,266.0</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103.3</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t>იმპორტის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35,830.1</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37,216.2</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1,386.1</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103.9</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lang w:val="en-US"/>
              </w:rPr>
            </w:pPr>
            <w:r w:rsidRPr="00134377">
              <w:rPr>
                <w:rFonts w:ascii="Sylfaen" w:hAnsi="Sylfaen" w:cs="Arial"/>
                <w:lang w:val="en-US"/>
              </w:rPr>
              <w:lastRenderedPageBreak/>
              <w:t>ქონების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291,419.6</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303,646.1</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12,226.5</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104.2</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98" w:firstLine="396"/>
              <w:rPr>
                <w:rFonts w:ascii="Sylfaen" w:hAnsi="Sylfaen" w:cs="Arial"/>
                <w:color w:val="000000"/>
                <w:lang w:val="en-US"/>
              </w:rPr>
            </w:pPr>
            <w:r w:rsidRPr="00134377">
              <w:rPr>
                <w:rFonts w:ascii="Sylfaen" w:hAnsi="Sylfaen" w:cs="Arial"/>
                <w:color w:val="000000"/>
                <w:lang w:val="en-US"/>
              </w:rPr>
              <w:t>სხვა გადასახადი</w:t>
            </w:r>
          </w:p>
        </w:tc>
        <w:tc>
          <w:tcPr>
            <w:tcW w:w="153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89,099.0</w:t>
            </w:r>
          </w:p>
        </w:tc>
        <w:tc>
          <w:tcPr>
            <w:tcW w:w="1537"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77,948.7</w:t>
            </w:r>
          </w:p>
        </w:tc>
        <w:tc>
          <w:tcPr>
            <w:tcW w:w="1350"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-11,150.3</w:t>
            </w:r>
          </w:p>
        </w:tc>
        <w:tc>
          <w:tcPr>
            <w:tcW w:w="1302" w:type="dxa"/>
            <w:shd w:val="clear" w:color="auto" w:fill="auto"/>
            <w:hideMark/>
          </w:tcPr>
          <w:p w:rsidR="00E35BAA" w:rsidRPr="00134377" w:rsidRDefault="00E35BAA" w:rsidP="008B2021">
            <w:pPr>
              <w:jc w:val="right"/>
              <w:rPr>
                <w:rFonts w:ascii="Sylfaen" w:hAnsi="Sylfaen" w:cs="Arial"/>
                <w:bCs/>
                <w:color w:val="000000"/>
                <w:lang w:val="ka-GE"/>
              </w:rPr>
            </w:pPr>
            <w:r w:rsidRPr="00134377">
              <w:rPr>
                <w:rFonts w:ascii="Sylfaen" w:hAnsi="Sylfaen" w:cs="Arial"/>
                <w:bCs/>
                <w:color w:val="000000"/>
                <w:lang w:val="ka-GE"/>
              </w:rPr>
              <w:t>87.5</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16" w:firstLine="233"/>
              <w:rPr>
                <w:rFonts w:ascii="Sylfaen" w:hAnsi="Sylfaen" w:cs="Arial"/>
                <w:b/>
                <w:bCs/>
                <w:color w:val="000000"/>
                <w:lang w:val="en-US"/>
              </w:rPr>
            </w:pPr>
            <w:r w:rsidRPr="00134377">
              <w:rPr>
                <w:rFonts w:ascii="Sylfaen" w:hAnsi="Sylfaen" w:cs="Arial"/>
                <w:b/>
                <w:bCs/>
                <w:color w:val="000000"/>
                <w:lang w:val="en-US"/>
              </w:rPr>
              <w:t>გრანტები</w:t>
            </w:r>
          </w:p>
        </w:tc>
        <w:tc>
          <w:tcPr>
            <w:tcW w:w="153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en-US"/>
              </w:rPr>
              <w:t>69</w:t>
            </w:r>
            <w:r w:rsidRPr="00134377">
              <w:rPr>
                <w:rFonts w:ascii="Sylfaen" w:hAnsi="Sylfaen" w:cs="Arial"/>
                <w:b/>
                <w:bCs/>
                <w:color w:val="000000"/>
                <w:lang w:val="ka-GE"/>
              </w:rPr>
              <w:t>,</w:t>
            </w:r>
            <w:r w:rsidRPr="00134377">
              <w:rPr>
                <w:rFonts w:ascii="Sylfaen" w:hAnsi="Sylfaen" w:cs="Arial"/>
                <w:b/>
                <w:bCs/>
                <w:color w:val="000000"/>
                <w:lang w:val="en-US"/>
              </w:rPr>
              <w:t>860</w:t>
            </w:r>
            <w:r w:rsidRPr="00134377">
              <w:rPr>
                <w:rFonts w:ascii="Sylfaen" w:hAnsi="Sylfaen" w:cs="Arial"/>
                <w:b/>
                <w:bCs/>
                <w:color w:val="000000"/>
                <w:lang w:val="ka-GE"/>
              </w:rPr>
              <w:t>.0</w:t>
            </w:r>
          </w:p>
        </w:tc>
        <w:tc>
          <w:tcPr>
            <w:tcW w:w="1537"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74,530.6</w:t>
            </w:r>
          </w:p>
        </w:tc>
        <w:tc>
          <w:tcPr>
            <w:tcW w:w="135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en-US"/>
              </w:rPr>
              <w:t>4</w:t>
            </w:r>
            <w:r w:rsidRPr="00134377">
              <w:rPr>
                <w:rFonts w:ascii="Sylfaen" w:hAnsi="Sylfaen" w:cs="Arial"/>
                <w:b/>
                <w:bCs/>
                <w:color w:val="000000"/>
                <w:lang w:val="ka-GE"/>
              </w:rPr>
              <w:t>,</w:t>
            </w:r>
            <w:r w:rsidRPr="00134377">
              <w:rPr>
                <w:rFonts w:ascii="Sylfaen" w:hAnsi="Sylfaen" w:cs="Arial"/>
                <w:b/>
                <w:bCs/>
                <w:color w:val="000000"/>
                <w:lang w:val="en-US"/>
              </w:rPr>
              <w:t>670</w:t>
            </w:r>
            <w:r w:rsidRPr="00134377">
              <w:rPr>
                <w:rFonts w:ascii="Sylfaen" w:hAnsi="Sylfaen" w:cs="Arial"/>
                <w:b/>
                <w:bCs/>
                <w:color w:val="000000"/>
                <w:lang w:val="ka-GE"/>
              </w:rPr>
              <w:t>.</w:t>
            </w:r>
            <w:r w:rsidRPr="00134377">
              <w:rPr>
                <w:rFonts w:ascii="Sylfaen" w:hAnsi="Sylfaen" w:cs="Arial"/>
                <w:b/>
                <w:bCs/>
                <w:color w:val="000000"/>
                <w:lang w:val="en-US"/>
              </w:rPr>
              <w:t>6</w:t>
            </w:r>
          </w:p>
        </w:tc>
        <w:tc>
          <w:tcPr>
            <w:tcW w:w="1302"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en-US"/>
              </w:rPr>
              <w:t>106</w:t>
            </w:r>
            <w:r w:rsidRPr="00134377">
              <w:rPr>
                <w:rFonts w:ascii="Sylfaen" w:hAnsi="Sylfaen" w:cs="Arial"/>
                <w:b/>
                <w:bCs/>
                <w:color w:val="000000"/>
                <w:lang w:val="ka-GE"/>
              </w:rPr>
              <w:t>.7</w:t>
            </w:r>
          </w:p>
        </w:tc>
      </w:tr>
      <w:tr w:rsidR="00E35BAA" w:rsidRPr="00134377" w:rsidTr="002B3F23">
        <w:trPr>
          <w:trHeight w:val="288"/>
        </w:trPr>
        <w:tc>
          <w:tcPr>
            <w:tcW w:w="4858" w:type="dxa"/>
            <w:shd w:val="clear" w:color="auto" w:fill="auto"/>
            <w:vAlign w:val="center"/>
            <w:hideMark/>
          </w:tcPr>
          <w:p w:rsidR="00E35BAA" w:rsidRPr="00134377" w:rsidRDefault="00E35BAA" w:rsidP="008B2021">
            <w:pPr>
              <w:ind w:firstLineChars="116" w:firstLine="233"/>
              <w:rPr>
                <w:rFonts w:ascii="Sylfaen" w:hAnsi="Sylfaen" w:cs="Arial"/>
                <w:b/>
                <w:bCs/>
                <w:color w:val="000000"/>
                <w:lang w:val="en-US"/>
              </w:rPr>
            </w:pPr>
            <w:r w:rsidRPr="00134377">
              <w:rPr>
                <w:rFonts w:ascii="Sylfaen" w:hAnsi="Sylfaen" w:cs="Arial"/>
                <w:b/>
                <w:bCs/>
                <w:color w:val="000000"/>
                <w:lang w:val="en-US"/>
              </w:rPr>
              <w:t>სხვა შემოსავლები</w:t>
            </w:r>
          </w:p>
        </w:tc>
        <w:tc>
          <w:tcPr>
            <w:tcW w:w="153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5</w:t>
            </w:r>
            <w:r w:rsidRPr="00134377">
              <w:rPr>
                <w:rFonts w:ascii="Sylfaen" w:hAnsi="Sylfaen" w:cs="Arial"/>
                <w:b/>
                <w:bCs/>
                <w:color w:val="000000"/>
                <w:lang w:val="en-US"/>
              </w:rPr>
              <w:t>41</w:t>
            </w:r>
            <w:r w:rsidRPr="00134377">
              <w:rPr>
                <w:rFonts w:ascii="Sylfaen" w:hAnsi="Sylfaen" w:cs="Arial"/>
                <w:b/>
                <w:bCs/>
                <w:color w:val="000000"/>
                <w:lang w:val="ka-GE"/>
              </w:rPr>
              <w:t>,097.5</w:t>
            </w:r>
          </w:p>
        </w:tc>
        <w:tc>
          <w:tcPr>
            <w:tcW w:w="1537"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573,005.6</w:t>
            </w:r>
          </w:p>
        </w:tc>
        <w:tc>
          <w:tcPr>
            <w:tcW w:w="1350"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en-US"/>
              </w:rPr>
              <w:t>31</w:t>
            </w:r>
            <w:r w:rsidRPr="00134377">
              <w:rPr>
                <w:rFonts w:ascii="Sylfaen" w:hAnsi="Sylfaen" w:cs="Arial"/>
                <w:b/>
                <w:bCs/>
                <w:color w:val="000000"/>
                <w:lang w:val="ka-GE"/>
              </w:rPr>
              <w:t>,908.1</w:t>
            </w:r>
          </w:p>
        </w:tc>
        <w:tc>
          <w:tcPr>
            <w:tcW w:w="1302" w:type="dxa"/>
            <w:shd w:val="clear" w:color="auto" w:fill="auto"/>
            <w:hideMark/>
          </w:tcPr>
          <w:p w:rsidR="00E35BAA" w:rsidRPr="00134377" w:rsidRDefault="00E35BAA" w:rsidP="008B2021">
            <w:pPr>
              <w:jc w:val="right"/>
              <w:rPr>
                <w:rFonts w:ascii="Sylfaen" w:hAnsi="Sylfaen" w:cs="Arial"/>
                <w:b/>
                <w:bCs/>
                <w:color w:val="000000"/>
                <w:lang w:val="ka-GE"/>
              </w:rPr>
            </w:pPr>
            <w:r w:rsidRPr="00134377">
              <w:rPr>
                <w:rFonts w:ascii="Sylfaen" w:hAnsi="Sylfaen" w:cs="Arial"/>
                <w:b/>
                <w:bCs/>
                <w:color w:val="000000"/>
                <w:lang w:val="ka-GE"/>
              </w:rPr>
              <w:t>10</w:t>
            </w:r>
            <w:r w:rsidRPr="00134377">
              <w:rPr>
                <w:rFonts w:ascii="Sylfaen" w:hAnsi="Sylfaen" w:cs="Arial"/>
                <w:b/>
                <w:bCs/>
                <w:color w:val="000000"/>
                <w:lang w:val="en-US"/>
              </w:rPr>
              <w:t>5</w:t>
            </w:r>
            <w:r w:rsidRPr="00134377">
              <w:rPr>
                <w:rFonts w:ascii="Sylfaen" w:hAnsi="Sylfaen" w:cs="Arial"/>
                <w:b/>
                <w:bCs/>
                <w:color w:val="000000"/>
                <w:lang w:val="ka-GE"/>
              </w:rPr>
              <w:t>.</w:t>
            </w:r>
            <w:r w:rsidRPr="00134377">
              <w:rPr>
                <w:rFonts w:ascii="Sylfaen" w:hAnsi="Sylfaen" w:cs="Arial"/>
                <w:b/>
                <w:bCs/>
                <w:color w:val="000000"/>
                <w:lang w:val="en-US"/>
              </w:rPr>
              <w:t>9</w:t>
            </w:r>
          </w:p>
        </w:tc>
      </w:tr>
    </w:tbl>
    <w:p w:rsidR="00E35BAA" w:rsidRDefault="00E35BAA" w:rsidP="008B2021">
      <w:pPr>
        <w:jc w:val="both"/>
        <w:rPr>
          <w:rFonts w:ascii="Sylfaen" w:hAnsi="Sylfaen"/>
          <w:sz w:val="16"/>
          <w:szCs w:val="12"/>
          <w:highlight w:val="yellow"/>
          <w:lang w:val="en-US"/>
        </w:rPr>
      </w:pPr>
    </w:p>
    <w:p w:rsidR="00E35BAA" w:rsidRPr="00284E12" w:rsidRDefault="00E35BAA" w:rsidP="008B2021">
      <w:pPr>
        <w:ind w:firstLine="720"/>
        <w:jc w:val="both"/>
        <w:rPr>
          <w:rFonts w:ascii="Sylfaen" w:hAnsi="Sylfaen" w:cs="Sylfaen"/>
          <w:lang w:val="ka-GE"/>
        </w:rPr>
      </w:pPr>
      <w:r w:rsidRPr="009F10FC">
        <w:rPr>
          <w:rFonts w:ascii="Sylfaen" w:hAnsi="Sylfaen" w:cs="Sylfaen"/>
          <w:b/>
          <w:lang w:val="ka-GE"/>
        </w:rPr>
        <w:t>არაფინანსური</w:t>
      </w:r>
      <w:r w:rsidRPr="009F10FC">
        <w:rPr>
          <w:rFonts w:ascii="Sylfaen" w:hAnsi="Sylfaen" w:cs="Arial"/>
          <w:b/>
          <w:lang w:val="ka-GE"/>
        </w:rPr>
        <w:t xml:space="preserve"> </w:t>
      </w:r>
      <w:r w:rsidRPr="009F10FC">
        <w:rPr>
          <w:rFonts w:ascii="Sylfaen" w:hAnsi="Sylfaen" w:cs="Sylfaen"/>
          <w:b/>
          <w:lang w:val="ka-GE"/>
        </w:rPr>
        <w:t>აქტივების</w:t>
      </w:r>
      <w:r w:rsidRPr="009F10FC">
        <w:rPr>
          <w:rFonts w:ascii="Sylfaen" w:hAnsi="Sylfaen" w:cs="Arial"/>
          <w:lang w:val="ka-GE"/>
        </w:rPr>
        <w:t xml:space="preserve"> </w:t>
      </w:r>
      <w:r w:rsidRPr="00284E12">
        <w:rPr>
          <w:rFonts w:ascii="Sylfaen" w:hAnsi="Sylfaen" w:cs="Sylfaen"/>
          <w:lang w:val="ka-GE"/>
        </w:rPr>
        <w:t>კლებიდან მობილიზებულ იქნა 94 426.2 ათასი ლარი, რაც  საპროგნოზო მაჩვენებლის (90 867.4 ათასი ლარი) 103.9%-ია.</w:t>
      </w:r>
    </w:p>
    <w:p w:rsidR="00F865C4" w:rsidRDefault="00E35BAA" w:rsidP="008B2021">
      <w:pPr>
        <w:ind w:firstLine="720"/>
        <w:jc w:val="both"/>
        <w:rPr>
          <w:rFonts w:ascii="Sylfaen" w:hAnsi="Sylfaen" w:cs="Sylfaen"/>
          <w:lang w:val="ka-GE"/>
        </w:rPr>
      </w:pPr>
      <w:r w:rsidRPr="009F10FC">
        <w:rPr>
          <w:rFonts w:ascii="Sylfaen" w:hAnsi="Sylfaen" w:cs="Sylfaen"/>
          <w:b/>
          <w:lang w:val="ka-GE"/>
        </w:rPr>
        <w:t>ფინანსური</w:t>
      </w:r>
      <w:r w:rsidRPr="009F10FC">
        <w:rPr>
          <w:rFonts w:ascii="Sylfaen" w:hAnsi="Sylfaen" w:cs="Arial"/>
          <w:b/>
          <w:lang w:val="ka-GE"/>
        </w:rPr>
        <w:t xml:space="preserve"> </w:t>
      </w:r>
      <w:r w:rsidRPr="009F10FC">
        <w:rPr>
          <w:rFonts w:ascii="Sylfaen" w:hAnsi="Sylfaen" w:cs="Sylfaen"/>
          <w:b/>
          <w:lang w:val="ka-GE"/>
        </w:rPr>
        <w:t>აქტივების</w:t>
      </w:r>
      <w:r w:rsidRPr="009F10FC">
        <w:rPr>
          <w:rFonts w:ascii="Sylfaen" w:hAnsi="Sylfaen" w:cs="Arial"/>
          <w:lang w:val="ka-GE"/>
        </w:rPr>
        <w:t xml:space="preserve"> </w:t>
      </w:r>
      <w:r w:rsidRPr="009F10FC">
        <w:rPr>
          <w:rFonts w:ascii="Sylfaen" w:hAnsi="Sylfaen" w:cs="Arial"/>
          <w:lang w:val="en-US"/>
        </w:rPr>
        <w:t xml:space="preserve"> </w:t>
      </w:r>
      <w:r w:rsidRPr="00284E12">
        <w:rPr>
          <w:rFonts w:ascii="Sylfaen" w:hAnsi="Sylfaen" w:cs="Sylfaen"/>
          <w:lang w:val="ka-GE"/>
        </w:rPr>
        <w:t>კლებიდან  მობილიზებულ იქნა  71 396.7  ათასი ლარი, რაც   საპროგნოზო მაჩვენებელის  (54 274.5 ათასი ლარი) 131.5%-ია.</w:t>
      </w:r>
    </w:p>
    <w:p w:rsidR="002B3F23" w:rsidRPr="002E0599" w:rsidRDefault="002B3F23" w:rsidP="008B2021">
      <w:pPr>
        <w:ind w:firstLine="720"/>
        <w:jc w:val="both"/>
        <w:rPr>
          <w:rFonts w:ascii="Sylfaen" w:hAnsi="Sylfaen" w:cs="Arial"/>
          <w:highlight w:val="yellow"/>
          <w:lang w:val="ka-GE"/>
        </w:rPr>
      </w:pPr>
    </w:p>
    <w:p w:rsidR="001A3018" w:rsidRDefault="001A3018" w:rsidP="008B2021">
      <w:pPr>
        <w:pStyle w:val="Heading1"/>
        <w:jc w:val="center"/>
        <w:rPr>
          <w:rFonts w:ascii="Sylfaen" w:hAnsi="Sylfaen"/>
          <w:b/>
          <w:noProof/>
          <w:sz w:val="24"/>
          <w:lang w:val="pt-BR"/>
        </w:rPr>
      </w:pPr>
      <w:r w:rsidRPr="0024147D">
        <w:rPr>
          <w:rFonts w:ascii="Sylfaen" w:hAnsi="Sylfaen"/>
          <w:b/>
          <w:noProof/>
          <w:sz w:val="24"/>
          <w:lang w:val="pt-BR"/>
        </w:rPr>
        <w:t>20</w:t>
      </w:r>
      <w:r w:rsidR="00497DD6" w:rsidRPr="0024147D">
        <w:rPr>
          <w:rFonts w:ascii="Sylfaen" w:hAnsi="Sylfaen"/>
          <w:b/>
          <w:noProof/>
          <w:sz w:val="24"/>
          <w:lang w:val="pt-BR"/>
        </w:rPr>
        <w:t>20</w:t>
      </w:r>
      <w:r w:rsidRPr="0024147D">
        <w:rPr>
          <w:rFonts w:ascii="Sylfaen" w:hAnsi="Sylfaen"/>
          <w:b/>
          <w:noProof/>
          <w:sz w:val="24"/>
          <w:lang w:val="pt-BR"/>
        </w:rPr>
        <w:t xml:space="preserve"> წლის საქართველოს სახელმწიფო ბიუჯეტის შესრულების მაჩვენებლები</w:t>
      </w:r>
    </w:p>
    <w:p w:rsidR="00BC5D17" w:rsidRPr="00BC5D17" w:rsidRDefault="00BC5D17" w:rsidP="008B2021">
      <w:pPr>
        <w:rPr>
          <w:lang w:val="pt-BR"/>
        </w:rPr>
      </w:pPr>
    </w:p>
    <w:p w:rsidR="006D582E" w:rsidRPr="00497DD6" w:rsidRDefault="006D582E" w:rsidP="008B2021">
      <w:pPr>
        <w:pStyle w:val="BodyTextIndent2"/>
        <w:tabs>
          <w:tab w:val="num" w:pos="0"/>
        </w:tabs>
        <w:ind w:firstLine="0"/>
        <w:jc w:val="right"/>
        <w:rPr>
          <w:rFonts w:ascii="Sylfaen" w:hAnsi="Sylfaen" w:cs="Sylfaen"/>
          <w:i/>
          <w:color w:val="000000"/>
          <w:sz w:val="18"/>
          <w:szCs w:val="24"/>
          <w:lang w:val="ka-GE"/>
        </w:rPr>
      </w:pPr>
    </w:p>
    <w:p w:rsidR="001A3018" w:rsidRPr="00497DD6" w:rsidRDefault="001A3018" w:rsidP="008B2021">
      <w:pPr>
        <w:pStyle w:val="BodyTextIndent2"/>
        <w:tabs>
          <w:tab w:val="num" w:pos="0"/>
        </w:tabs>
        <w:ind w:right="-187" w:firstLine="0"/>
        <w:jc w:val="right"/>
        <w:rPr>
          <w:rFonts w:ascii="Sylfaen" w:hAnsi="Sylfaen" w:cs="Sylfaen"/>
          <w:i/>
          <w:color w:val="000000"/>
          <w:sz w:val="18"/>
          <w:szCs w:val="24"/>
          <w:lang w:val="ka-GE"/>
        </w:rPr>
      </w:pPr>
      <w:r w:rsidRPr="00497DD6">
        <w:rPr>
          <w:rFonts w:ascii="Sylfaen" w:hAnsi="Sylfaen" w:cs="Sylfaen"/>
          <w:i/>
          <w:color w:val="000000"/>
          <w:sz w:val="18"/>
          <w:szCs w:val="24"/>
          <w:lang w:val="ka-GE"/>
        </w:rPr>
        <w:t xml:space="preserve">                                                                                                                                                                                                    ათას ლარებში</w:t>
      </w:r>
    </w:p>
    <w:tbl>
      <w:tblPr>
        <w:tblW w:w="5194" w:type="pct"/>
        <w:tblInd w:w="-16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4A0" w:firstRow="1" w:lastRow="0" w:firstColumn="1" w:lastColumn="0" w:noHBand="0" w:noVBand="1"/>
      </w:tblPr>
      <w:tblGrid>
        <w:gridCol w:w="3750"/>
        <w:gridCol w:w="1510"/>
        <w:gridCol w:w="1615"/>
        <w:gridCol w:w="1410"/>
        <w:gridCol w:w="1412"/>
        <w:gridCol w:w="1317"/>
      </w:tblGrid>
      <w:tr w:rsidR="00497DD6" w:rsidRPr="00497DD6" w:rsidTr="002B3F23">
        <w:trPr>
          <w:trHeight w:val="288"/>
          <w:tblHeader/>
        </w:trPr>
        <w:tc>
          <w:tcPr>
            <w:tcW w:w="170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დასახელება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დამტკიცებული გეგმა</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დაზუსტებული გეგმა 01.07.2020 მდგომარეობით</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6 თვის ფაქტი</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%-ულად წლიურ დამტკიცებულ გეგმასთან</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%-ულად წლიურ დაზუსტებულ გეგმასთან</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შემოსავლები</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10,212,699.0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10,212,699.0</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5,087,527.4</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49.8%</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49.8%</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გადასახადები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8,979,350.0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8,979,350.0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4,590,076.4</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51.1%</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51.1%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გრანტები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558,349.0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558,349.0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77,349.6</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13.9%</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13.9%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სხვა შემოსავლები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675,000.0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675,000.0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420,101.4</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62.2%</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62.2%</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ხარჯები</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12,556,416.4</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12,562,687.4</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5,465,945.1</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43.5%</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43.5%</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შრომის ანაზღაურება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1,554,287.8</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1,552,761.0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742,668.7</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47.8%</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47.8%</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საქონელი და მომსახურება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1,510,556.7</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1,528,386.1</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624,818.5</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41.4%</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პროცენტი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783,031.0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783,031.0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343,939.4</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43.9%</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43.9%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სუბსიდიები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980,523.3</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945,822.8</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233,186.4</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23.8%</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24.7%</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გრანტები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806,667.5</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806,418.3</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245,146.0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30.4%</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30.4%</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მ.შ. კაპიტალური</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563,200.0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544,284.3</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133,825.6</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23.8%</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24.6%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სოციალური უზრუნველყოფა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5,339,851.3</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5,350,783.7</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2,545,345.1</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47.7%</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47.6%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სხვა ხარჯები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1,581,498.9</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1,595,484.3</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730,840.9</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46.2%</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45.8%</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მ.შ. კაპიტალური ტრანსფერები, რომელიც სხვაგან არ არის კლასიფიცირებული</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407,584.0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414,250.4</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175,423.0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43.0%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42.3%</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საოპერაციო სალდო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-2,343,717.4</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-2,349,988.4</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-378,417.7</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16.1%</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16.1%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არაფინანსური აქტივების ცვლილება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1,917,825.4</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1,913,184.4</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761,952.0</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39.7%</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39.8%</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ზრდა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2,007,825.4</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2,003,184.4</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819,066.9</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40.8%</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კლება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90,000.0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90,000.0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57,115.0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63.5%</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63.5%</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მთლიანი სალდო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-4,261,542.9</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-4,263,172.8</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-1,140,369.7</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26.8%</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26.7%</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ფინასური აქტივების ცვლილება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2,743,296.6</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2,743,543.6</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1,167,442.5</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42.6%</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42.6%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sz w:val="18"/>
                <w:lang w:val="en-US"/>
              </w:rPr>
            </w:pPr>
            <w:r w:rsidRPr="00497DD6">
              <w:rPr>
                <w:rFonts w:ascii="Sylfaen" w:hAnsi="Sylfaen" w:cs="Calibri"/>
                <w:sz w:val="18"/>
                <w:lang w:val="en-US"/>
              </w:rPr>
              <w:t>ზრდა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2,823,296.6</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2,823,543.6</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1,246,705.1</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44.2%</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44.2%</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ვალუტა და დეპოზიტები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2,496,476.6</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2,496,476.6</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1,113,058.7</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44.6%</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44.6%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სესხები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326,820.0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327,067.0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133,646.5</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აქციები და სხვა კაპიტალი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sz w:val="18"/>
                <w:lang w:val="en-US"/>
              </w:rPr>
            </w:pPr>
            <w:r w:rsidRPr="00497DD6">
              <w:rPr>
                <w:rFonts w:ascii="Sylfaen" w:hAnsi="Sylfaen" w:cs="Calibri"/>
                <w:sz w:val="18"/>
                <w:lang w:val="en-US"/>
              </w:rPr>
              <w:t>კლება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80,000.0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80,000.0</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79,262.7</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99.1%</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99.1%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ვალუტა და დეპოზიტები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სესხები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79,255.6</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99.1%</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99.1%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lastRenderedPageBreak/>
              <w:t>აქციები და სხვა კაპიტალი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7.1</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სხვა დებიტორული დავალიანებები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ვალდებულებების ცვლილება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7,004,839.5</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7,006,716.4</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2,307,812.2</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32.9%</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32.9%</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sz w:val="18"/>
                <w:lang w:val="en-US"/>
              </w:rPr>
            </w:pPr>
            <w:r w:rsidRPr="00497DD6">
              <w:rPr>
                <w:rFonts w:ascii="Sylfaen" w:hAnsi="Sylfaen" w:cs="Calibri"/>
                <w:sz w:val="18"/>
                <w:lang w:val="en-US"/>
              </w:rPr>
              <w:t>ზრდა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8,037,570.5</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8,037,570.5</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2,786,268.3</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34.7%</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34.7%</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საშინაო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1,850,000.0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1,850,000.0</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1,204,090.6</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65.1%</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65.1%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ფასიანი ქაღალდები, გარდა აქციებისა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1,850,000.0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1,850,000.0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1,204,090.6</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65.1%</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65.1%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სხვა კრედიტორული დავალიანებები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საგარეო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6,187,570.5</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6,187,570.5</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1,582,177.7</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25.6%</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25.6%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ვალუტა და დეპოზიტები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სესხები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6,187,570.5</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6,187,570.5</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1,582,177.7</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25.6%</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25.6%</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აქციები და სხვა კაპიტალი (მხოლოდ</w:t>
            </w:r>
            <w:r w:rsidRPr="00497DD6">
              <w:rPr>
                <w:rFonts w:ascii="Sylfaen" w:hAnsi="Sylfaen" w:cs="Calibri"/>
                <w:color w:val="86008A"/>
                <w:sz w:val="18"/>
                <w:lang w:val="en-US"/>
              </w:rPr>
              <w:br/>
              <w:t>სახელმწიფო საწარმოები და ორგანიზაციები)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100" w:firstLine="180"/>
              <w:rPr>
                <w:rFonts w:ascii="Sylfaen" w:hAnsi="Sylfaen" w:cs="Calibri"/>
                <w:sz w:val="18"/>
                <w:lang w:val="en-US"/>
              </w:rPr>
            </w:pPr>
            <w:r w:rsidRPr="00497DD6">
              <w:rPr>
                <w:rFonts w:ascii="Sylfaen" w:hAnsi="Sylfaen" w:cs="Calibri"/>
                <w:sz w:val="18"/>
                <w:lang w:val="en-US"/>
              </w:rPr>
              <w:t>კლება</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1,032,731.0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1,030,854.1</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478,456.2</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46.3%</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46.4%</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საშინაო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44,006.0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42,129.1</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24,129.1</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54.8%</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57.3%</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ფასიანი ქაღალდები, გარდა აქციებისა</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22,000.0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55.0%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55.0%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სესხები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2,141.0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2,129.1</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2,129.1</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99.4%</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100.0%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სხვა კრედიტორული დავალიანებები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1,865.0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#DIV/0!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200" w:firstLine="360"/>
              <w:rPr>
                <w:rFonts w:ascii="Sylfaen" w:hAnsi="Sylfaen" w:cs="Calibri"/>
                <w:sz w:val="18"/>
                <w:lang w:val="en-US"/>
              </w:rPr>
            </w:pPr>
            <w:r w:rsidRPr="00497DD6">
              <w:rPr>
                <w:rFonts w:ascii="Sylfaen" w:hAnsi="Sylfaen" w:cs="Calibri"/>
                <w:sz w:val="18"/>
                <w:lang w:val="en-US"/>
              </w:rPr>
              <w:t>საგარეო</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988,725.0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988,725.0</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454,327.1</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46.0%</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46.0%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სესხები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985,000.0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985,000.0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454,327.1</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46.1%</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46.1%</w:t>
            </w:r>
          </w:p>
        </w:tc>
      </w:tr>
      <w:tr w:rsidR="00497DD6" w:rsidRPr="00497DD6" w:rsidTr="002B3F23">
        <w:trPr>
          <w:trHeight w:val="288"/>
        </w:trPr>
        <w:tc>
          <w:tcPr>
            <w:tcW w:w="1702" w:type="pct"/>
            <w:shd w:val="clear" w:color="auto" w:fill="auto"/>
            <w:vAlign w:val="center"/>
            <w:hideMark/>
          </w:tcPr>
          <w:p w:rsidR="00497DD6" w:rsidRPr="00497DD6" w:rsidRDefault="00497DD6" w:rsidP="008B2021">
            <w:pPr>
              <w:ind w:firstLineChars="300" w:firstLine="540"/>
              <w:rPr>
                <w:rFonts w:ascii="Sylfaen" w:hAnsi="Sylfaen" w:cs="Calibri"/>
                <w:color w:val="86008A"/>
                <w:sz w:val="18"/>
                <w:lang w:val="en-US"/>
              </w:rPr>
            </w:pPr>
            <w:r w:rsidRPr="00497DD6">
              <w:rPr>
                <w:rFonts w:ascii="Sylfaen" w:hAnsi="Sylfaen" w:cs="Calibri"/>
                <w:color w:val="86008A"/>
                <w:sz w:val="18"/>
                <w:lang w:val="en-US"/>
              </w:rPr>
              <w:t>სხვა კრედიტორული დავალიანებები</w:t>
            </w:r>
          </w:p>
        </w:tc>
        <w:tc>
          <w:tcPr>
            <w:tcW w:w="685"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3,725.0</w:t>
            </w:r>
          </w:p>
        </w:tc>
        <w:tc>
          <w:tcPr>
            <w:tcW w:w="733"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3,725.0</w:t>
            </w:r>
          </w:p>
        </w:tc>
        <w:tc>
          <w:tcPr>
            <w:tcW w:w="64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c>
          <w:tcPr>
            <w:tcW w:w="59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0.0%</w:t>
            </w:r>
          </w:p>
        </w:tc>
      </w:tr>
      <w:tr w:rsidR="00497DD6" w:rsidRPr="00497DD6" w:rsidTr="002B3F23">
        <w:trPr>
          <w:trHeight w:val="288"/>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ბალანსი</w:t>
            </w:r>
          </w:p>
        </w:tc>
        <w:tc>
          <w:tcPr>
            <w:tcW w:w="685"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0.0</w:t>
            </w:r>
          </w:p>
        </w:tc>
        <w:tc>
          <w:tcPr>
            <w:tcW w:w="733"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0.0</w:t>
            </w:r>
          </w:p>
        </w:tc>
        <w:tc>
          <w:tcPr>
            <w:tcW w:w="64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0.0</w:t>
            </w:r>
          </w:p>
        </w:tc>
        <w:tc>
          <w:tcPr>
            <w:tcW w:w="641"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 </w:t>
            </w:r>
          </w:p>
        </w:tc>
        <w:tc>
          <w:tcPr>
            <w:tcW w:w="59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 </w:t>
            </w:r>
          </w:p>
        </w:tc>
      </w:tr>
    </w:tbl>
    <w:p w:rsidR="006D4D19" w:rsidRDefault="006D4D19" w:rsidP="008B2021">
      <w:pPr>
        <w:jc w:val="right"/>
        <w:rPr>
          <w:rFonts w:ascii="Sylfaen" w:hAnsi="Sylfaen" w:cs="Sylfaen"/>
          <w:i/>
          <w:color w:val="000000"/>
          <w:sz w:val="18"/>
          <w:szCs w:val="24"/>
          <w:highlight w:val="yellow"/>
          <w:lang w:val="ka-GE"/>
        </w:rPr>
      </w:pPr>
    </w:p>
    <w:p w:rsidR="001A3018" w:rsidRPr="00497DD6" w:rsidRDefault="001A3018" w:rsidP="008B2021">
      <w:pPr>
        <w:ind w:right="-187"/>
        <w:jc w:val="right"/>
        <w:rPr>
          <w:rFonts w:ascii="Sylfaen" w:hAnsi="Sylfaen" w:cs="Sylfaen"/>
          <w:i/>
          <w:color w:val="000000"/>
          <w:sz w:val="18"/>
          <w:szCs w:val="24"/>
          <w:lang w:val="ka-GE"/>
        </w:rPr>
      </w:pPr>
      <w:r w:rsidRPr="00497DD6">
        <w:rPr>
          <w:rFonts w:ascii="Sylfaen" w:hAnsi="Sylfaen" w:cs="Sylfaen"/>
          <w:i/>
          <w:color w:val="000000"/>
          <w:sz w:val="18"/>
          <w:szCs w:val="24"/>
          <w:lang w:val="ka-GE"/>
        </w:rPr>
        <w:t>ათას ლარებში</w:t>
      </w:r>
    </w:p>
    <w:tbl>
      <w:tblPr>
        <w:tblW w:w="5153" w:type="pct"/>
        <w:tblInd w:w="-16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3675"/>
        <w:gridCol w:w="1541"/>
        <w:gridCol w:w="1522"/>
        <w:gridCol w:w="1323"/>
        <w:gridCol w:w="1441"/>
        <w:gridCol w:w="1425"/>
      </w:tblGrid>
      <w:tr w:rsidR="00497DD6" w:rsidRPr="00497DD6" w:rsidTr="002B3F23">
        <w:trPr>
          <w:trHeight w:val="1200"/>
          <w:tblHeader/>
        </w:trPr>
        <w:tc>
          <w:tcPr>
            <w:tcW w:w="170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დასახელება</w:t>
            </w:r>
          </w:p>
        </w:tc>
        <w:tc>
          <w:tcPr>
            <w:tcW w:w="69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დამტკიცებული გეგმა</w:t>
            </w:r>
          </w:p>
        </w:tc>
        <w:tc>
          <w:tcPr>
            <w:tcW w:w="68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დაზუსტებული გეგმა 01.07.2020 მდგომარეობით</w:t>
            </w:r>
          </w:p>
        </w:tc>
        <w:tc>
          <w:tcPr>
            <w:tcW w:w="626"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2020 წლის 6 თვის ფაქტი</w:t>
            </w:r>
          </w:p>
        </w:tc>
        <w:tc>
          <w:tcPr>
            <w:tcW w:w="62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%-ულად წლიურ დამტკიცებულ გეგმასთან</w:t>
            </w:r>
          </w:p>
        </w:tc>
        <w:tc>
          <w:tcPr>
            <w:tcW w:w="67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%-ულად წლიურ დაზუსტებულ გეგმასთან</w:t>
            </w:r>
          </w:p>
        </w:tc>
      </w:tr>
      <w:tr w:rsidR="00497DD6" w:rsidRPr="00497DD6" w:rsidTr="002B3F23">
        <w:trPr>
          <w:trHeight w:val="315"/>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შემოსულობები</w:t>
            </w:r>
          </w:p>
        </w:tc>
        <w:tc>
          <w:tcPr>
            <w:tcW w:w="69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18,420,269.5</w:t>
            </w:r>
          </w:p>
        </w:tc>
        <w:tc>
          <w:tcPr>
            <w:tcW w:w="68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18,420,269.5</w:t>
            </w:r>
          </w:p>
        </w:tc>
        <w:tc>
          <w:tcPr>
            <w:tcW w:w="626"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8,010,173.4</w:t>
            </w:r>
          </w:p>
        </w:tc>
        <w:tc>
          <w:tcPr>
            <w:tcW w:w="62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43.5%</w:t>
            </w:r>
          </w:p>
        </w:tc>
        <w:tc>
          <w:tcPr>
            <w:tcW w:w="67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43.5%</w:t>
            </w:r>
          </w:p>
        </w:tc>
      </w:tr>
      <w:tr w:rsidR="00497DD6" w:rsidRPr="00497DD6" w:rsidTr="002B3F23">
        <w:trPr>
          <w:trHeight w:val="315"/>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შემოსავლები</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10,212,699.0</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10,212,699.0</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5,087,527.4</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49.8%</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49.8%</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არაფინანსური აქტივების კლება</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90,000.0</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90,000.0</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57,115.0</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63.5%</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63.5%</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ფინანსური აქტივების კლება (ნაშთის გამოკლებით)</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80,000.0</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80,000.0</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79,262.7</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99.1%</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99.1%</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ვალდებულებების ზრდა</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8,037,570.5</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8,037,570.5</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2,786,268.3</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34.7%</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34.7%</w:t>
            </w:r>
          </w:p>
        </w:tc>
      </w:tr>
      <w:tr w:rsidR="00497DD6" w:rsidRPr="00497DD6" w:rsidTr="002B3F23">
        <w:trPr>
          <w:trHeight w:val="315"/>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გადასახდელები</w:t>
            </w:r>
          </w:p>
        </w:tc>
        <w:tc>
          <w:tcPr>
            <w:tcW w:w="69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15,923,792.9</w:t>
            </w:r>
          </w:p>
        </w:tc>
        <w:tc>
          <w:tcPr>
            <w:tcW w:w="68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15,923,792.9</w:t>
            </w:r>
          </w:p>
        </w:tc>
        <w:tc>
          <w:tcPr>
            <w:tcW w:w="626"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6,897,114.7</w:t>
            </w:r>
          </w:p>
        </w:tc>
        <w:tc>
          <w:tcPr>
            <w:tcW w:w="62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43.3%</w:t>
            </w:r>
          </w:p>
        </w:tc>
        <w:tc>
          <w:tcPr>
            <w:tcW w:w="67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43.3%</w:t>
            </w:r>
          </w:p>
        </w:tc>
      </w:tr>
      <w:tr w:rsidR="00497DD6" w:rsidRPr="00497DD6" w:rsidTr="002B3F23">
        <w:trPr>
          <w:trHeight w:val="315"/>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ხარჯები</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12,556,416.4</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12,562,687.4</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5,465,945.1</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43.5%</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43.5%</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არაფინანსური აქტივების ზრდა</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2,007,825.4</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2,003,184.4</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819,066.9</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40.8%</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ფინანსური აქტივების ზრდა (ნაშთის გამოკლებით)</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326,820.0</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327,067.0</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133,646.5</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40.9%</w:t>
            </w:r>
          </w:p>
        </w:tc>
      </w:tr>
      <w:tr w:rsidR="00497DD6" w:rsidRPr="00497DD6" w:rsidTr="002B3F23">
        <w:trPr>
          <w:trHeight w:val="300"/>
        </w:trPr>
        <w:tc>
          <w:tcPr>
            <w:tcW w:w="1702" w:type="pct"/>
            <w:shd w:val="clear" w:color="auto" w:fill="auto"/>
            <w:vAlign w:val="center"/>
            <w:hideMark/>
          </w:tcPr>
          <w:p w:rsidR="00497DD6" w:rsidRPr="00497DD6" w:rsidRDefault="00497DD6" w:rsidP="008B2021">
            <w:pPr>
              <w:ind w:firstLineChars="100" w:firstLine="180"/>
              <w:rPr>
                <w:rFonts w:ascii="Sylfaen" w:hAnsi="Sylfaen" w:cs="Calibri"/>
                <w:color w:val="86008A"/>
                <w:sz w:val="18"/>
                <w:lang w:val="en-US"/>
              </w:rPr>
            </w:pPr>
            <w:r w:rsidRPr="00497DD6">
              <w:rPr>
                <w:rFonts w:ascii="Sylfaen" w:hAnsi="Sylfaen" w:cs="Calibri"/>
                <w:color w:val="86008A"/>
                <w:sz w:val="18"/>
                <w:lang w:val="en-US"/>
              </w:rPr>
              <w:t>ვალდებულებების კლება</w:t>
            </w:r>
          </w:p>
        </w:tc>
        <w:tc>
          <w:tcPr>
            <w:tcW w:w="690"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1,032,731.0</w:t>
            </w:r>
          </w:p>
        </w:tc>
        <w:tc>
          <w:tcPr>
            <w:tcW w:w="68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1,030,854.1</w:t>
            </w:r>
          </w:p>
        </w:tc>
        <w:tc>
          <w:tcPr>
            <w:tcW w:w="626"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478,456.2</w:t>
            </w:r>
          </w:p>
        </w:tc>
        <w:tc>
          <w:tcPr>
            <w:tcW w:w="628"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46.3%</w:t>
            </w:r>
          </w:p>
        </w:tc>
        <w:tc>
          <w:tcPr>
            <w:tcW w:w="672" w:type="pct"/>
            <w:shd w:val="clear" w:color="auto" w:fill="auto"/>
            <w:vAlign w:val="center"/>
            <w:hideMark/>
          </w:tcPr>
          <w:p w:rsidR="00497DD6" w:rsidRPr="00497DD6" w:rsidRDefault="00497DD6" w:rsidP="008B2021">
            <w:pPr>
              <w:jc w:val="center"/>
              <w:rPr>
                <w:rFonts w:ascii="Sylfaen" w:hAnsi="Sylfaen" w:cs="Calibri"/>
                <w:color w:val="86008A"/>
                <w:sz w:val="18"/>
                <w:lang w:val="en-US"/>
              </w:rPr>
            </w:pPr>
            <w:r w:rsidRPr="00497DD6">
              <w:rPr>
                <w:rFonts w:ascii="Sylfaen" w:hAnsi="Sylfaen" w:cs="Calibri"/>
                <w:color w:val="86008A"/>
                <w:sz w:val="18"/>
                <w:lang w:val="en-US"/>
              </w:rPr>
              <w:t>46.4%</w:t>
            </w:r>
          </w:p>
        </w:tc>
      </w:tr>
      <w:tr w:rsidR="00497DD6" w:rsidRPr="00497DD6" w:rsidTr="002B3F23">
        <w:trPr>
          <w:trHeight w:val="315"/>
        </w:trPr>
        <w:tc>
          <w:tcPr>
            <w:tcW w:w="1702" w:type="pct"/>
            <w:shd w:val="clear" w:color="auto" w:fill="auto"/>
            <w:vAlign w:val="center"/>
            <w:hideMark/>
          </w:tcPr>
          <w:p w:rsidR="00497DD6" w:rsidRPr="00497DD6" w:rsidRDefault="00497DD6" w:rsidP="008B2021">
            <w:pPr>
              <w:rPr>
                <w:rFonts w:ascii="Sylfaen" w:hAnsi="Sylfaen" w:cs="Calibri"/>
                <w:sz w:val="18"/>
                <w:lang w:val="en-US"/>
              </w:rPr>
            </w:pPr>
            <w:r w:rsidRPr="00497DD6">
              <w:rPr>
                <w:rFonts w:ascii="Sylfaen" w:hAnsi="Sylfaen" w:cs="Calibri"/>
                <w:sz w:val="18"/>
                <w:lang w:val="en-US"/>
              </w:rPr>
              <w:t>ნაშთის ცვლილება</w:t>
            </w:r>
          </w:p>
        </w:tc>
        <w:tc>
          <w:tcPr>
            <w:tcW w:w="690"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2,496,476.6</w:t>
            </w:r>
          </w:p>
        </w:tc>
        <w:tc>
          <w:tcPr>
            <w:tcW w:w="68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2,496,476.6</w:t>
            </w:r>
          </w:p>
        </w:tc>
        <w:tc>
          <w:tcPr>
            <w:tcW w:w="626"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1,113,058.7</w:t>
            </w:r>
          </w:p>
        </w:tc>
        <w:tc>
          <w:tcPr>
            <w:tcW w:w="628"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44.6%</w:t>
            </w:r>
          </w:p>
        </w:tc>
        <w:tc>
          <w:tcPr>
            <w:tcW w:w="672" w:type="pct"/>
            <w:shd w:val="clear" w:color="auto" w:fill="auto"/>
            <w:vAlign w:val="center"/>
            <w:hideMark/>
          </w:tcPr>
          <w:p w:rsidR="00497DD6" w:rsidRPr="00497DD6" w:rsidRDefault="00497DD6" w:rsidP="008B2021">
            <w:pPr>
              <w:jc w:val="center"/>
              <w:rPr>
                <w:rFonts w:ascii="Sylfaen" w:hAnsi="Sylfaen" w:cs="Calibri"/>
                <w:sz w:val="18"/>
                <w:lang w:val="en-US"/>
              </w:rPr>
            </w:pPr>
            <w:r w:rsidRPr="00497DD6">
              <w:rPr>
                <w:rFonts w:ascii="Sylfaen" w:hAnsi="Sylfaen" w:cs="Calibri"/>
                <w:sz w:val="18"/>
                <w:lang w:val="en-US"/>
              </w:rPr>
              <w:t>44.6%</w:t>
            </w:r>
          </w:p>
        </w:tc>
      </w:tr>
    </w:tbl>
    <w:p w:rsidR="00497DD6" w:rsidRDefault="00497DD6" w:rsidP="008B2021">
      <w:pPr>
        <w:tabs>
          <w:tab w:val="num" w:pos="0"/>
        </w:tabs>
        <w:jc w:val="both"/>
        <w:rPr>
          <w:rFonts w:ascii="Sylfaen" w:hAnsi="Sylfaen" w:cs="Arial"/>
          <w:highlight w:val="yellow"/>
          <w:lang w:val="ka-GE"/>
        </w:rPr>
      </w:pPr>
    </w:p>
    <w:p w:rsidR="00E35BAA" w:rsidRPr="00D11677" w:rsidRDefault="00E35BAA" w:rsidP="008B2021">
      <w:pPr>
        <w:tabs>
          <w:tab w:val="num" w:pos="0"/>
        </w:tabs>
        <w:jc w:val="both"/>
        <w:rPr>
          <w:rFonts w:ascii="Sylfaen" w:hAnsi="Sylfaen" w:cs="Arial"/>
          <w:lang w:val="ka-GE"/>
        </w:rPr>
      </w:pPr>
      <w:r w:rsidRPr="00D11677">
        <w:rPr>
          <w:rFonts w:ascii="Sylfaen" w:hAnsi="Sylfaen" w:cs="Arial"/>
          <w:lang w:val="ka-GE"/>
        </w:rPr>
        <w:t>20</w:t>
      </w:r>
      <w:r>
        <w:rPr>
          <w:rFonts w:ascii="Sylfaen" w:hAnsi="Sylfaen" w:cs="Arial"/>
          <w:lang w:val="ka-GE"/>
        </w:rPr>
        <w:t>20</w:t>
      </w:r>
      <w:r w:rsidRPr="00D11677">
        <w:rPr>
          <w:rFonts w:ascii="Sylfaen" w:hAnsi="Sylfaen" w:cs="Arial"/>
          <w:lang w:val="ka-GE"/>
        </w:rPr>
        <w:t xml:space="preserve"> </w:t>
      </w:r>
      <w:r w:rsidRPr="00D11677">
        <w:rPr>
          <w:rFonts w:ascii="Sylfaen" w:hAnsi="Sylfaen" w:cs="Sylfaen"/>
          <w:lang w:val="ka-GE"/>
        </w:rPr>
        <w:t>წლის  სახელმწიფო</w:t>
      </w:r>
      <w:r w:rsidRPr="00D11677">
        <w:rPr>
          <w:rFonts w:ascii="Sylfaen" w:hAnsi="Sylfaen" w:cs="Arial"/>
          <w:lang w:val="ka-GE"/>
        </w:rPr>
        <w:t xml:space="preserve"> </w:t>
      </w:r>
      <w:r w:rsidRPr="00D11677">
        <w:rPr>
          <w:rFonts w:ascii="Sylfaen" w:hAnsi="Sylfaen" w:cs="Sylfaen"/>
          <w:lang w:val="ka-GE"/>
        </w:rPr>
        <w:t>ბიუჯეტის</w:t>
      </w:r>
      <w:r w:rsidRPr="00D11677">
        <w:rPr>
          <w:rFonts w:ascii="Sylfaen" w:hAnsi="Sylfaen" w:cs="Arial"/>
          <w:lang w:val="ka-GE"/>
        </w:rPr>
        <w:t xml:space="preserve"> </w:t>
      </w:r>
      <w:r w:rsidRPr="00D11677">
        <w:rPr>
          <w:rFonts w:ascii="Sylfaen" w:hAnsi="Sylfaen" w:cs="Sylfaen"/>
          <w:lang w:val="ka-GE"/>
        </w:rPr>
        <w:t>შემოსავლების საპროგნოზო</w:t>
      </w:r>
      <w:r w:rsidRPr="00D11677">
        <w:rPr>
          <w:rFonts w:ascii="Sylfaen" w:hAnsi="Sylfaen" w:cs="Arial"/>
          <w:lang w:val="ka-GE"/>
        </w:rPr>
        <w:t xml:space="preserve"> </w:t>
      </w:r>
      <w:r w:rsidRPr="00D11677">
        <w:rPr>
          <w:rFonts w:ascii="Sylfaen" w:hAnsi="Sylfaen" w:cs="Sylfaen"/>
          <w:lang w:val="ka-GE"/>
        </w:rPr>
        <w:t>მაჩვენებელი</w:t>
      </w:r>
      <w:r w:rsidRPr="00D11677">
        <w:rPr>
          <w:rFonts w:ascii="Sylfaen" w:hAnsi="Sylfaen" w:cs="Arial"/>
          <w:lang w:val="ka-GE"/>
        </w:rPr>
        <w:t xml:space="preserve"> </w:t>
      </w:r>
      <w:r w:rsidRPr="00D11677">
        <w:rPr>
          <w:rFonts w:ascii="Sylfaen" w:hAnsi="Sylfaen" w:cs="Sylfaen"/>
          <w:lang w:val="ka-GE"/>
        </w:rPr>
        <w:t>განისაზღვრა</w:t>
      </w:r>
      <w:r w:rsidRPr="00D11677">
        <w:rPr>
          <w:rFonts w:ascii="Sylfaen" w:hAnsi="Sylfaen" w:cs="Arial"/>
          <w:lang w:val="ka-GE"/>
        </w:rPr>
        <w:t xml:space="preserve"> 10 </w:t>
      </w:r>
      <w:r>
        <w:rPr>
          <w:rFonts w:ascii="Sylfaen" w:hAnsi="Sylfaen" w:cs="Arial"/>
          <w:lang w:val="ka-GE"/>
        </w:rPr>
        <w:t>212</w:t>
      </w:r>
      <w:r w:rsidRPr="00D11677">
        <w:rPr>
          <w:rFonts w:ascii="Sylfaen" w:hAnsi="Sylfaen" w:cs="Arial"/>
          <w:lang w:val="ka-GE"/>
        </w:rPr>
        <w:t xml:space="preserve"> </w:t>
      </w:r>
      <w:r>
        <w:rPr>
          <w:rFonts w:ascii="Sylfaen" w:hAnsi="Sylfaen" w:cs="Arial"/>
          <w:lang w:val="ka-GE"/>
        </w:rPr>
        <w:t>699</w:t>
      </w:r>
      <w:r w:rsidRPr="00D11677">
        <w:rPr>
          <w:rFonts w:ascii="Sylfaen" w:hAnsi="Sylfaen" w:cs="Arial"/>
          <w:lang w:val="ka-GE"/>
        </w:rPr>
        <w:t xml:space="preserve">.0 ათასი </w:t>
      </w:r>
      <w:r w:rsidRPr="00D11677">
        <w:rPr>
          <w:rFonts w:ascii="Sylfaen" w:hAnsi="Sylfaen" w:cs="Sylfaen"/>
          <w:lang w:val="ka-GE"/>
        </w:rPr>
        <w:t>ლარით</w:t>
      </w:r>
      <w:r w:rsidRPr="00D11677">
        <w:rPr>
          <w:rFonts w:ascii="Sylfaen" w:hAnsi="Sylfaen" w:cs="Arial"/>
          <w:lang w:val="ka-GE"/>
        </w:rPr>
        <w:t xml:space="preserve">, </w:t>
      </w:r>
      <w:r w:rsidRPr="00D11677">
        <w:rPr>
          <w:rFonts w:ascii="Sylfaen" w:hAnsi="Sylfaen" w:cs="Sylfaen"/>
          <w:lang w:val="ka-GE"/>
        </w:rPr>
        <w:t>საანგარიშო</w:t>
      </w:r>
      <w:r w:rsidRPr="00D11677">
        <w:rPr>
          <w:rFonts w:ascii="Sylfaen" w:hAnsi="Sylfaen" w:cs="Arial"/>
          <w:lang w:val="ka-GE"/>
        </w:rPr>
        <w:t xml:space="preserve"> </w:t>
      </w:r>
      <w:r w:rsidRPr="00D11677">
        <w:rPr>
          <w:rFonts w:ascii="Sylfaen" w:hAnsi="Sylfaen" w:cs="Sylfaen"/>
          <w:lang w:val="ka-GE"/>
        </w:rPr>
        <w:t>პერიოდში</w:t>
      </w:r>
      <w:r w:rsidRPr="00D11677">
        <w:rPr>
          <w:rFonts w:ascii="Sylfaen" w:hAnsi="Sylfaen" w:cs="Arial"/>
          <w:lang w:val="ka-GE"/>
        </w:rPr>
        <w:t xml:space="preserve"> </w:t>
      </w:r>
      <w:r w:rsidRPr="00D11677">
        <w:rPr>
          <w:rFonts w:ascii="Sylfaen" w:hAnsi="Sylfaen" w:cs="Sylfaen"/>
          <w:lang w:val="ka-GE"/>
        </w:rPr>
        <w:t>მობილიზებულ</w:t>
      </w:r>
      <w:r w:rsidRPr="00D11677">
        <w:rPr>
          <w:rFonts w:ascii="Sylfaen" w:hAnsi="Sylfaen" w:cs="Arial"/>
          <w:lang w:val="ka-GE"/>
        </w:rPr>
        <w:t xml:space="preserve"> </w:t>
      </w:r>
      <w:r w:rsidRPr="00D11677">
        <w:rPr>
          <w:rFonts w:ascii="Sylfaen" w:hAnsi="Sylfaen" w:cs="Sylfaen"/>
          <w:lang w:val="ka-GE"/>
        </w:rPr>
        <w:t>იქნა</w:t>
      </w:r>
      <w:r w:rsidRPr="00D11677">
        <w:rPr>
          <w:rFonts w:ascii="Sylfaen" w:hAnsi="Sylfaen" w:cs="Arial"/>
          <w:lang w:val="ka-GE"/>
        </w:rPr>
        <w:t xml:space="preserve"> 5 </w:t>
      </w:r>
      <w:r>
        <w:rPr>
          <w:rFonts w:ascii="Sylfaen" w:hAnsi="Sylfaen" w:cs="Arial"/>
          <w:lang w:val="en-US"/>
        </w:rPr>
        <w:t>0</w:t>
      </w:r>
      <w:r>
        <w:rPr>
          <w:rFonts w:ascii="Sylfaen" w:hAnsi="Sylfaen" w:cs="Arial"/>
          <w:lang w:val="ka-GE"/>
        </w:rPr>
        <w:t>87</w:t>
      </w:r>
      <w:r w:rsidRPr="00D11677">
        <w:rPr>
          <w:rFonts w:ascii="Sylfaen" w:hAnsi="Sylfaen" w:cs="Arial"/>
          <w:lang w:val="ka-GE"/>
        </w:rPr>
        <w:t xml:space="preserve"> </w:t>
      </w:r>
      <w:r>
        <w:rPr>
          <w:rFonts w:ascii="Sylfaen" w:hAnsi="Sylfaen" w:cs="Arial"/>
          <w:lang w:val="ka-GE"/>
        </w:rPr>
        <w:t>527</w:t>
      </w:r>
      <w:r w:rsidRPr="00D11677">
        <w:rPr>
          <w:rFonts w:ascii="Sylfaen" w:hAnsi="Sylfaen" w:cs="Arial"/>
          <w:lang w:val="ka-GE"/>
        </w:rPr>
        <w:t>.</w:t>
      </w:r>
      <w:r>
        <w:rPr>
          <w:rFonts w:ascii="Sylfaen" w:hAnsi="Sylfaen" w:cs="Arial"/>
          <w:lang w:val="ka-GE"/>
        </w:rPr>
        <w:t>4</w:t>
      </w:r>
      <w:r w:rsidRPr="00D11677">
        <w:rPr>
          <w:rFonts w:ascii="Sylfaen" w:hAnsi="Sylfaen" w:cs="Arial"/>
          <w:lang w:val="ka-GE"/>
        </w:rPr>
        <w:t xml:space="preserve"> </w:t>
      </w:r>
      <w:r w:rsidRPr="00D11677">
        <w:rPr>
          <w:rFonts w:ascii="Sylfaen" w:hAnsi="Sylfaen" w:cs="Sylfaen"/>
          <w:lang w:val="ka-GE"/>
        </w:rPr>
        <w:t>ათასი</w:t>
      </w:r>
      <w:r w:rsidRPr="00D11677">
        <w:rPr>
          <w:rFonts w:ascii="Sylfaen" w:hAnsi="Sylfaen" w:cs="Arial"/>
          <w:lang w:val="ka-GE"/>
        </w:rPr>
        <w:t xml:space="preserve">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ანუ</w:t>
      </w:r>
      <w:r w:rsidRPr="00D11677">
        <w:rPr>
          <w:rFonts w:ascii="Sylfaen" w:hAnsi="Sylfaen" w:cs="Arial"/>
          <w:lang w:val="ka-GE"/>
        </w:rPr>
        <w:t xml:space="preserve">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4</w:t>
      </w:r>
      <w:r>
        <w:rPr>
          <w:rFonts w:ascii="Sylfaen" w:hAnsi="Sylfaen" w:cs="Arial"/>
          <w:lang w:val="ka-GE"/>
        </w:rPr>
        <w:t>9</w:t>
      </w:r>
      <w:r w:rsidRPr="00D11677">
        <w:rPr>
          <w:rFonts w:ascii="Sylfaen" w:hAnsi="Sylfaen" w:cs="Arial"/>
          <w:lang w:val="ka-GE"/>
        </w:rPr>
        <w:t>.</w:t>
      </w:r>
      <w:r>
        <w:rPr>
          <w:rFonts w:ascii="Sylfaen" w:hAnsi="Sylfaen" w:cs="Arial"/>
          <w:lang w:val="ka-GE"/>
        </w:rPr>
        <w:t>8</w:t>
      </w:r>
      <w:r w:rsidRPr="00D11677">
        <w:rPr>
          <w:rFonts w:ascii="Sylfaen" w:hAnsi="Sylfaen" w:cs="Arial"/>
          <w:lang w:val="ka-GE"/>
        </w:rPr>
        <w:t>%.</w:t>
      </w:r>
      <w:r w:rsidRPr="00D11677">
        <w:rPr>
          <w:rFonts w:ascii="Sylfaen" w:hAnsi="Sylfaen" w:cs="Sylfaen"/>
          <w:lang w:val="ka-GE"/>
        </w:rPr>
        <w:t xml:space="preserve">                                                                                                            </w:t>
      </w:r>
    </w:p>
    <w:p w:rsidR="00E35BAA" w:rsidRPr="00F865C4" w:rsidRDefault="00E35BAA" w:rsidP="008B2021">
      <w:pPr>
        <w:tabs>
          <w:tab w:val="num" w:pos="0"/>
        </w:tabs>
        <w:rPr>
          <w:rFonts w:ascii="Sylfaen" w:hAnsi="Sylfaen" w:cs="Sylfaen"/>
          <w:lang w:val="ka-GE"/>
        </w:rPr>
      </w:pPr>
      <w:r w:rsidRPr="00F865C4">
        <w:rPr>
          <w:rFonts w:ascii="Sylfaen" w:hAnsi="Sylfaen" w:cs="Sylfaen"/>
          <w:lang w:val="ka-GE"/>
        </w:rPr>
        <w:t xml:space="preserve">                                                                                                             </w:t>
      </w:r>
    </w:p>
    <w:p w:rsidR="00E35BAA" w:rsidRPr="00F865C4" w:rsidRDefault="00E35BAA" w:rsidP="008B2021">
      <w:pPr>
        <w:tabs>
          <w:tab w:val="num" w:pos="0"/>
        </w:tabs>
        <w:jc w:val="right"/>
        <w:rPr>
          <w:rFonts w:ascii="Sylfaen" w:hAnsi="Sylfaen" w:cs="Sylfaen"/>
          <w:i/>
          <w:sz w:val="18"/>
          <w:szCs w:val="18"/>
          <w:lang w:val="fr-FR"/>
        </w:rPr>
      </w:pPr>
      <w:r w:rsidRPr="00F865C4">
        <w:rPr>
          <w:rFonts w:ascii="Sylfaen" w:hAnsi="Sylfaen" w:cs="Sylfaen"/>
          <w:lang w:val="ka-GE"/>
        </w:rPr>
        <w:t xml:space="preserve">                                                                                                             </w:t>
      </w:r>
      <w:r w:rsidRPr="00F865C4">
        <w:rPr>
          <w:rFonts w:ascii="Sylfaen" w:hAnsi="Sylfaen" w:cs="Sylfaen"/>
          <w:i/>
          <w:sz w:val="18"/>
          <w:szCs w:val="18"/>
          <w:lang w:val="ka-GE"/>
        </w:rPr>
        <w:t>ათასი</w:t>
      </w:r>
      <w:r w:rsidRPr="00F865C4">
        <w:rPr>
          <w:rFonts w:ascii="Sylfaen" w:hAnsi="Sylfaen" w:cs="Arial"/>
          <w:i/>
          <w:sz w:val="18"/>
          <w:szCs w:val="18"/>
          <w:lang w:val="fr-FR"/>
        </w:rPr>
        <w:t xml:space="preserve"> </w:t>
      </w:r>
      <w:r w:rsidRPr="00F865C4">
        <w:rPr>
          <w:rFonts w:ascii="Sylfaen" w:hAnsi="Sylfaen" w:cs="Sylfaen"/>
          <w:i/>
          <w:sz w:val="18"/>
          <w:szCs w:val="18"/>
          <w:lang w:val="fr-FR"/>
        </w:rPr>
        <w:t>ლარი</w:t>
      </w:r>
    </w:p>
    <w:tbl>
      <w:tblPr>
        <w:tblW w:w="5000" w:type="pct"/>
        <w:tblLook w:val="04A0" w:firstRow="1" w:lastRow="0" w:firstColumn="1" w:lastColumn="0" w:noHBand="0" w:noVBand="1"/>
      </w:tblPr>
      <w:tblGrid>
        <w:gridCol w:w="4441"/>
        <w:gridCol w:w="1995"/>
        <w:gridCol w:w="2265"/>
        <w:gridCol w:w="1902"/>
      </w:tblGrid>
      <w:tr w:rsidR="00E35BAA" w:rsidRPr="008C6DE5" w:rsidTr="002B3F23">
        <w:trPr>
          <w:trHeight w:val="611"/>
          <w:tblHeader/>
        </w:trPr>
        <w:tc>
          <w:tcPr>
            <w:tcW w:w="2094"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jc w:val="center"/>
              <w:rPr>
                <w:rFonts w:ascii="Sylfaen" w:hAnsi="Sylfaen" w:cs="Arial"/>
                <w:b/>
                <w:bCs/>
                <w:sz w:val="18"/>
                <w:szCs w:val="18"/>
                <w:lang w:val="en-US"/>
              </w:rPr>
            </w:pPr>
            <w:r w:rsidRPr="008C6DE5">
              <w:rPr>
                <w:rFonts w:ascii="Sylfaen" w:hAnsi="Sylfaen" w:cs="Arial"/>
                <w:b/>
                <w:bCs/>
                <w:sz w:val="18"/>
                <w:szCs w:val="18"/>
                <w:lang w:val="en-US"/>
              </w:rPr>
              <w:t>დასახელება</w:t>
            </w:r>
          </w:p>
        </w:tc>
        <w:tc>
          <w:tcPr>
            <w:tcW w:w="941" w:type="pct"/>
            <w:tcBorders>
              <w:top w:val="dotted" w:sz="4" w:space="0" w:color="auto"/>
              <w:left w:val="nil"/>
              <w:bottom w:val="dotted" w:sz="4" w:space="0" w:color="auto"/>
              <w:right w:val="dotted" w:sz="4" w:space="0" w:color="auto"/>
            </w:tcBorders>
            <w:shd w:val="clear" w:color="auto" w:fill="auto"/>
            <w:vAlign w:val="center"/>
            <w:hideMark/>
          </w:tcPr>
          <w:p w:rsidR="00E35BAA" w:rsidRPr="008C6DE5" w:rsidRDefault="00E35BAA" w:rsidP="008B2021">
            <w:pPr>
              <w:jc w:val="center"/>
              <w:rPr>
                <w:rFonts w:ascii="Sylfaen" w:hAnsi="Sylfaen" w:cs="Arial"/>
                <w:b/>
                <w:bCs/>
                <w:sz w:val="18"/>
                <w:szCs w:val="18"/>
                <w:lang w:val="en-US"/>
              </w:rPr>
            </w:pPr>
            <w:r w:rsidRPr="008C6DE5">
              <w:rPr>
                <w:rFonts w:ascii="Sylfaen" w:hAnsi="Sylfaen" w:cs="Arial"/>
                <w:b/>
                <w:bCs/>
                <w:sz w:val="18"/>
                <w:szCs w:val="18"/>
                <w:lang w:val="en-US"/>
              </w:rPr>
              <w:t>წლიური გეგმა</w:t>
            </w:r>
          </w:p>
        </w:tc>
        <w:tc>
          <w:tcPr>
            <w:tcW w:w="1068" w:type="pct"/>
            <w:tcBorders>
              <w:top w:val="dotted" w:sz="4" w:space="0" w:color="auto"/>
              <w:left w:val="nil"/>
              <w:bottom w:val="dotted" w:sz="4" w:space="0" w:color="auto"/>
              <w:right w:val="dotted" w:sz="4" w:space="0" w:color="auto"/>
            </w:tcBorders>
            <w:shd w:val="clear" w:color="auto" w:fill="auto"/>
            <w:vAlign w:val="center"/>
            <w:hideMark/>
          </w:tcPr>
          <w:p w:rsidR="00E35BAA" w:rsidRPr="008C6DE5" w:rsidRDefault="00E35BAA" w:rsidP="008B2021">
            <w:pPr>
              <w:jc w:val="center"/>
              <w:rPr>
                <w:rFonts w:ascii="Sylfaen" w:hAnsi="Sylfaen" w:cs="Arial"/>
                <w:b/>
                <w:bCs/>
                <w:sz w:val="18"/>
                <w:szCs w:val="18"/>
                <w:lang w:val="en-US"/>
              </w:rPr>
            </w:pPr>
            <w:r w:rsidRPr="008C6DE5">
              <w:rPr>
                <w:rFonts w:ascii="Sylfaen" w:hAnsi="Sylfaen" w:cs="Arial"/>
                <w:b/>
                <w:bCs/>
                <w:sz w:val="18"/>
                <w:szCs w:val="18"/>
                <w:lang w:val="en-US"/>
              </w:rPr>
              <w:t xml:space="preserve"> 6 თვის ფაქტი</w:t>
            </w:r>
          </w:p>
        </w:tc>
        <w:tc>
          <w:tcPr>
            <w:tcW w:w="897" w:type="pct"/>
            <w:tcBorders>
              <w:top w:val="dotted" w:sz="4" w:space="0" w:color="auto"/>
              <w:left w:val="nil"/>
              <w:bottom w:val="dotted" w:sz="4" w:space="0" w:color="auto"/>
              <w:right w:val="dotted" w:sz="4" w:space="0" w:color="auto"/>
            </w:tcBorders>
            <w:shd w:val="clear" w:color="auto" w:fill="auto"/>
            <w:vAlign w:val="center"/>
            <w:hideMark/>
          </w:tcPr>
          <w:p w:rsidR="00E35BAA" w:rsidRPr="008C6DE5" w:rsidRDefault="00E35BAA" w:rsidP="008B2021">
            <w:pPr>
              <w:jc w:val="center"/>
              <w:rPr>
                <w:rFonts w:ascii="Sylfaen" w:hAnsi="Sylfaen" w:cs="Arial"/>
                <w:b/>
                <w:bCs/>
                <w:sz w:val="18"/>
                <w:szCs w:val="18"/>
                <w:lang w:val="en-US"/>
              </w:rPr>
            </w:pPr>
            <w:r w:rsidRPr="008C6DE5">
              <w:rPr>
                <w:rFonts w:ascii="Sylfaen" w:hAnsi="Sylfaen" w:cs="Arial"/>
                <w:b/>
                <w:bCs/>
                <w:sz w:val="18"/>
                <w:szCs w:val="18"/>
                <w:lang w:val="en-US"/>
              </w:rPr>
              <w:t>%</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rPr>
                <w:rFonts w:ascii="Sylfaen" w:hAnsi="Sylfaen" w:cs="Arial"/>
                <w:b/>
                <w:bCs/>
                <w:sz w:val="18"/>
                <w:szCs w:val="18"/>
                <w:lang w:val="en-US"/>
              </w:rPr>
            </w:pPr>
            <w:r w:rsidRPr="008C6DE5">
              <w:rPr>
                <w:rFonts w:ascii="Sylfaen" w:hAnsi="Sylfaen" w:cs="Arial"/>
                <w:b/>
                <w:bCs/>
                <w:sz w:val="18"/>
                <w:szCs w:val="18"/>
                <w:lang w:val="en-US"/>
              </w:rPr>
              <w:t>შემოსავლები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sidRPr="008C6DE5">
              <w:rPr>
                <w:rFonts w:ascii="Sylfaen" w:hAnsi="Sylfaen" w:cs="Arial"/>
                <w:b/>
                <w:bCs/>
                <w:sz w:val="18"/>
                <w:szCs w:val="18"/>
                <w:lang w:val="en-US"/>
              </w:rPr>
              <w:t>10,</w:t>
            </w:r>
            <w:r>
              <w:rPr>
                <w:rFonts w:ascii="Sylfaen" w:hAnsi="Sylfaen" w:cs="Arial"/>
                <w:b/>
                <w:bCs/>
                <w:sz w:val="18"/>
                <w:szCs w:val="18"/>
                <w:lang w:val="ka-GE"/>
              </w:rPr>
              <w:t>212</w:t>
            </w:r>
            <w:r w:rsidRPr="008C6DE5">
              <w:rPr>
                <w:rFonts w:ascii="Sylfaen" w:hAnsi="Sylfaen" w:cs="Arial"/>
                <w:b/>
                <w:bCs/>
                <w:sz w:val="18"/>
                <w:szCs w:val="18"/>
                <w:lang w:val="en-US"/>
              </w:rPr>
              <w:t>,</w:t>
            </w:r>
            <w:r>
              <w:rPr>
                <w:rFonts w:ascii="Sylfaen" w:hAnsi="Sylfaen" w:cs="Arial"/>
                <w:b/>
                <w:bCs/>
                <w:sz w:val="18"/>
                <w:szCs w:val="18"/>
                <w:lang w:val="ka-GE"/>
              </w:rPr>
              <w:t>699</w:t>
            </w:r>
            <w:r w:rsidRPr="008C6DE5">
              <w:rPr>
                <w:rFonts w:ascii="Sylfaen" w:hAnsi="Sylfaen" w:cs="Arial"/>
                <w:b/>
                <w:bCs/>
                <w:sz w:val="18"/>
                <w:szCs w:val="18"/>
                <w:lang w:val="en-US"/>
              </w:rPr>
              <w:t>.0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sidRPr="008C6DE5">
              <w:rPr>
                <w:rFonts w:ascii="Sylfaen" w:hAnsi="Sylfaen" w:cs="Arial"/>
                <w:b/>
                <w:bCs/>
                <w:sz w:val="18"/>
                <w:szCs w:val="18"/>
                <w:lang w:val="en-US"/>
              </w:rPr>
              <w:t>5,0</w:t>
            </w:r>
            <w:r>
              <w:rPr>
                <w:rFonts w:ascii="Sylfaen" w:hAnsi="Sylfaen" w:cs="Arial"/>
                <w:b/>
                <w:bCs/>
                <w:sz w:val="18"/>
                <w:szCs w:val="18"/>
                <w:lang w:val="ka-GE"/>
              </w:rPr>
              <w:t>87</w:t>
            </w:r>
            <w:r w:rsidRPr="008C6DE5">
              <w:rPr>
                <w:rFonts w:ascii="Sylfaen" w:hAnsi="Sylfaen" w:cs="Arial"/>
                <w:b/>
                <w:bCs/>
                <w:sz w:val="18"/>
                <w:szCs w:val="18"/>
                <w:lang w:val="en-US"/>
              </w:rPr>
              <w:t>,</w:t>
            </w:r>
            <w:r>
              <w:rPr>
                <w:rFonts w:ascii="Sylfaen" w:hAnsi="Sylfaen" w:cs="Arial"/>
                <w:b/>
                <w:bCs/>
                <w:sz w:val="18"/>
                <w:szCs w:val="18"/>
                <w:lang w:val="ka-GE"/>
              </w:rPr>
              <w:t>527</w:t>
            </w:r>
            <w:r w:rsidRPr="008C6DE5">
              <w:rPr>
                <w:rFonts w:ascii="Sylfaen" w:hAnsi="Sylfaen" w:cs="Arial"/>
                <w:b/>
                <w:bCs/>
                <w:sz w:val="18"/>
                <w:szCs w:val="18"/>
                <w:lang w:val="en-US"/>
              </w:rPr>
              <w:t>.</w:t>
            </w:r>
            <w:r>
              <w:rPr>
                <w:rFonts w:ascii="Sylfaen" w:hAnsi="Sylfaen" w:cs="Arial"/>
                <w:b/>
                <w:bCs/>
                <w:sz w:val="18"/>
                <w:szCs w:val="18"/>
                <w:lang w:val="ka-GE"/>
              </w:rPr>
              <w:t>4</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
                <w:bCs/>
                <w:sz w:val="18"/>
                <w:szCs w:val="18"/>
                <w:lang w:val="en-US"/>
              </w:rPr>
            </w:pPr>
            <w:r w:rsidRPr="00FC49A3">
              <w:rPr>
                <w:rFonts w:ascii="Sylfaen" w:hAnsi="Sylfaen" w:cs="Arial"/>
                <w:b/>
                <w:bCs/>
                <w:sz w:val="18"/>
                <w:szCs w:val="18"/>
                <w:lang w:val="en-US"/>
              </w:rPr>
              <w:t>49.8%</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1"/>
              <w:rPr>
                <w:rFonts w:ascii="Sylfaen" w:hAnsi="Sylfaen" w:cs="Arial"/>
                <w:b/>
                <w:bCs/>
                <w:sz w:val="18"/>
                <w:szCs w:val="18"/>
                <w:lang w:val="en-US"/>
              </w:rPr>
            </w:pPr>
            <w:r w:rsidRPr="008C6DE5">
              <w:rPr>
                <w:rFonts w:ascii="Sylfaen" w:hAnsi="Sylfaen" w:cs="Arial"/>
                <w:b/>
                <w:bCs/>
                <w:sz w:val="18"/>
                <w:szCs w:val="18"/>
                <w:lang w:val="en-US"/>
              </w:rPr>
              <w:t>გადასახადები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Pr>
                <w:rFonts w:ascii="Sylfaen" w:hAnsi="Sylfaen" w:cs="Arial"/>
                <w:b/>
                <w:bCs/>
                <w:sz w:val="18"/>
                <w:szCs w:val="18"/>
                <w:lang w:val="ka-GE"/>
              </w:rPr>
              <w:t>8</w:t>
            </w:r>
            <w:r w:rsidRPr="008C6DE5">
              <w:rPr>
                <w:rFonts w:ascii="Sylfaen" w:hAnsi="Sylfaen" w:cs="Arial"/>
                <w:b/>
                <w:bCs/>
                <w:sz w:val="18"/>
                <w:szCs w:val="18"/>
                <w:lang w:val="en-US"/>
              </w:rPr>
              <w:t>,</w:t>
            </w:r>
            <w:r>
              <w:rPr>
                <w:rFonts w:ascii="Sylfaen" w:hAnsi="Sylfaen" w:cs="Arial"/>
                <w:b/>
                <w:bCs/>
                <w:sz w:val="18"/>
                <w:szCs w:val="18"/>
                <w:lang w:val="ka-GE"/>
              </w:rPr>
              <w:t>979</w:t>
            </w:r>
            <w:r w:rsidRPr="008C6DE5">
              <w:rPr>
                <w:rFonts w:ascii="Sylfaen" w:hAnsi="Sylfaen" w:cs="Arial"/>
                <w:b/>
                <w:bCs/>
                <w:sz w:val="18"/>
                <w:szCs w:val="18"/>
                <w:lang w:val="en-US"/>
              </w:rPr>
              <w:t>,</w:t>
            </w:r>
            <w:r>
              <w:rPr>
                <w:rFonts w:ascii="Sylfaen" w:hAnsi="Sylfaen" w:cs="Arial"/>
                <w:b/>
                <w:bCs/>
                <w:sz w:val="18"/>
                <w:szCs w:val="18"/>
                <w:lang w:val="ka-GE"/>
              </w:rPr>
              <w:t>350</w:t>
            </w:r>
            <w:r w:rsidRPr="008C6DE5">
              <w:rPr>
                <w:rFonts w:ascii="Sylfaen" w:hAnsi="Sylfaen" w:cs="Arial"/>
                <w:b/>
                <w:bCs/>
                <w:sz w:val="18"/>
                <w:szCs w:val="18"/>
                <w:lang w:val="en-US"/>
              </w:rPr>
              <w:t>.0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sidRPr="008C6DE5">
              <w:rPr>
                <w:rFonts w:ascii="Sylfaen" w:hAnsi="Sylfaen" w:cs="Arial"/>
                <w:b/>
                <w:bCs/>
                <w:sz w:val="18"/>
                <w:szCs w:val="18"/>
                <w:lang w:val="en-US"/>
              </w:rPr>
              <w:t>4,5</w:t>
            </w:r>
            <w:r>
              <w:rPr>
                <w:rFonts w:ascii="Sylfaen" w:hAnsi="Sylfaen" w:cs="Arial"/>
                <w:b/>
                <w:bCs/>
                <w:sz w:val="18"/>
                <w:szCs w:val="18"/>
                <w:lang w:val="ka-GE"/>
              </w:rPr>
              <w:t>90</w:t>
            </w:r>
            <w:r w:rsidRPr="008C6DE5">
              <w:rPr>
                <w:rFonts w:ascii="Sylfaen" w:hAnsi="Sylfaen" w:cs="Arial"/>
                <w:b/>
                <w:bCs/>
                <w:sz w:val="18"/>
                <w:szCs w:val="18"/>
                <w:lang w:val="en-US"/>
              </w:rPr>
              <w:t>,</w:t>
            </w:r>
            <w:r>
              <w:rPr>
                <w:rFonts w:ascii="Sylfaen" w:hAnsi="Sylfaen" w:cs="Arial"/>
                <w:b/>
                <w:bCs/>
                <w:sz w:val="18"/>
                <w:szCs w:val="18"/>
                <w:lang w:val="ka-GE"/>
              </w:rPr>
              <w:t>076</w:t>
            </w:r>
            <w:r w:rsidRPr="008C6DE5">
              <w:rPr>
                <w:rFonts w:ascii="Sylfaen" w:hAnsi="Sylfaen" w:cs="Arial"/>
                <w:b/>
                <w:bCs/>
                <w:sz w:val="18"/>
                <w:szCs w:val="18"/>
                <w:lang w:val="en-US"/>
              </w:rPr>
              <w:t>.</w:t>
            </w:r>
            <w:r>
              <w:rPr>
                <w:rFonts w:ascii="Sylfaen" w:hAnsi="Sylfaen" w:cs="Arial"/>
                <w:b/>
                <w:bCs/>
                <w:sz w:val="18"/>
                <w:szCs w:val="18"/>
                <w:lang w:val="ka-GE"/>
              </w:rPr>
              <w:t>4</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
                <w:bCs/>
                <w:sz w:val="18"/>
                <w:szCs w:val="18"/>
                <w:lang w:val="en-US"/>
              </w:rPr>
            </w:pPr>
            <w:r w:rsidRPr="00FC49A3">
              <w:rPr>
                <w:rFonts w:ascii="Sylfaen" w:hAnsi="Sylfaen" w:cs="Arial"/>
                <w:b/>
                <w:bCs/>
                <w:sz w:val="18"/>
                <w:szCs w:val="18"/>
                <w:lang w:val="en-US"/>
              </w:rPr>
              <w:t>51.1%</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sz w:val="18"/>
                <w:szCs w:val="18"/>
                <w:lang w:val="en-US"/>
              </w:rPr>
            </w:pPr>
            <w:r w:rsidRPr="008C6DE5">
              <w:rPr>
                <w:rFonts w:ascii="Sylfaen" w:hAnsi="Sylfaen" w:cs="Arial"/>
                <w:sz w:val="18"/>
                <w:szCs w:val="18"/>
                <w:lang w:val="en-US"/>
              </w:rPr>
              <w:t xml:space="preserve">   საშემოსავლო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2</w:t>
            </w:r>
            <w:r w:rsidRPr="008C6DE5">
              <w:rPr>
                <w:rFonts w:ascii="Sylfaen" w:hAnsi="Sylfaen" w:cs="Arial"/>
                <w:sz w:val="18"/>
                <w:szCs w:val="18"/>
                <w:lang w:val="en-US"/>
              </w:rPr>
              <w:t>,</w:t>
            </w:r>
            <w:r>
              <w:rPr>
                <w:rFonts w:ascii="Sylfaen" w:hAnsi="Sylfaen" w:cs="Arial"/>
                <w:sz w:val="18"/>
                <w:szCs w:val="18"/>
                <w:lang w:val="ka-GE"/>
              </w:rPr>
              <w:t>990</w:t>
            </w:r>
            <w:r w:rsidRPr="008C6DE5">
              <w:rPr>
                <w:rFonts w:ascii="Sylfaen" w:hAnsi="Sylfaen" w:cs="Arial"/>
                <w:sz w:val="18"/>
                <w:szCs w:val="18"/>
                <w:lang w:val="en-US"/>
              </w:rPr>
              <w:t>,000.0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sidRPr="008C6DE5">
              <w:rPr>
                <w:rFonts w:ascii="Sylfaen" w:hAnsi="Sylfaen" w:cs="Arial"/>
                <w:sz w:val="18"/>
                <w:szCs w:val="18"/>
                <w:lang w:val="en-US"/>
              </w:rPr>
              <w:t>1,</w:t>
            </w:r>
            <w:r>
              <w:rPr>
                <w:rFonts w:ascii="Sylfaen" w:hAnsi="Sylfaen" w:cs="Arial"/>
                <w:sz w:val="18"/>
                <w:szCs w:val="18"/>
                <w:lang w:val="ka-GE"/>
              </w:rPr>
              <w:t>628</w:t>
            </w:r>
            <w:r w:rsidRPr="008C6DE5">
              <w:rPr>
                <w:rFonts w:ascii="Sylfaen" w:hAnsi="Sylfaen" w:cs="Arial"/>
                <w:sz w:val="18"/>
                <w:szCs w:val="18"/>
                <w:lang w:val="en-US"/>
              </w:rPr>
              <w:t>,7</w:t>
            </w:r>
            <w:r>
              <w:rPr>
                <w:rFonts w:ascii="Sylfaen" w:hAnsi="Sylfaen" w:cs="Arial"/>
                <w:sz w:val="18"/>
                <w:szCs w:val="18"/>
                <w:lang w:val="ka-GE"/>
              </w:rPr>
              <w:t>78</w:t>
            </w:r>
            <w:r w:rsidRPr="008C6DE5">
              <w:rPr>
                <w:rFonts w:ascii="Sylfaen" w:hAnsi="Sylfaen" w:cs="Arial"/>
                <w:sz w:val="18"/>
                <w:szCs w:val="18"/>
                <w:lang w:val="en-US"/>
              </w:rPr>
              <w:t>.</w:t>
            </w:r>
            <w:r>
              <w:rPr>
                <w:rFonts w:ascii="Sylfaen" w:hAnsi="Sylfaen" w:cs="Arial"/>
                <w:sz w:val="18"/>
                <w:szCs w:val="18"/>
                <w:lang w:val="ka-GE"/>
              </w:rPr>
              <w:t>6</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Cs/>
                <w:sz w:val="18"/>
                <w:szCs w:val="18"/>
                <w:lang w:val="en-US"/>
              </w:rPr>
            </w:pPr>
            <w:r w:rsidRPr="00FC49A3">
              <w:rPr>
                <w:rFonts w:ascii="Sylfaen" w:hAnsi="Sylfaen" w:cs="Arial"/>
                <w:bCs/>
                <w:sz w:val="18"/>
                <w:szCs w:val="18"/>
                <w:lang w:val="en-US"/>
              </w:rPr>
              <w:t>54.5%</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sz w:val="18"/>
                <w:szCs w:val="18"/>
                <w:lang w:val="en-US"/>
              </w:rPr>
            </w:pPr>
            <w:r w:rsidRPr="008C6DE5">
              <w:rPr>
                <w:rFonts w:ascii="Sylfaen" w:hAnsi="Sylfaen" w:cs="Arial"/>
                <w:sz w:val="18"/>
                <w:szCs w:val="18"/>
                <w:lang w:val="en-US"/>
              </w:rPr>
              <w:t xml:space="preserve">   მოგების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840</w:t>
            </w:r>
            <w:r w:rsidRPr="008C6DE5">
              <w:rPr>
                <w:rFonts w:ascii="Sylfaen" w:hAnsi="Sylfaen" w:cs="Arial"/>
                <w:sz w:val="18"/>
                <w:szCs w:val="18"/>
                <w:lang w:val="en-US"/>
              </w:rPr>
              <w:t>,000.0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564</w:t>
            </w:r>
            <w:r w:rsidRPr="008C6DE5">
              <w:rPr>
                <w:rFonts w:ascii="Sylfaen" w:hAnsi="Sylfaen" w:cs="Arial"/>
                <w:sz w:val="18"/>
                <w:szCs w:val="18"/>
                <w:lang w:val="en-US"/>
              </w:rPr>
              <w:t>,</w:t>
            </w:r>
            <w:r>
              <w:rPr>
                <w:rFonts w:ascii="Sylfaen" w:hAnsi="Sylfaen" w:cs="Arial"/>
                <w:sz w:val="18"/>
                <w:szCs w:val="18"/>
                <w:lang w:val="ka-GE"/>
              </w:rPr>
              <w:t>548</w:t>
            </w:r>
            <w:r w:rsidRPr="008C6DE5">
              <w:rPr>
                <w:rFonts w:ascii="Sylfaen" w:hAnsi="Sylfaen" w:cs="Arial"/>
                <w:sz w:val="18"/>
                <w:szCs w:val="18"/>
                <w:lang w:val="en-US"/>
              </w:rPr>
              <w:t>.</w:t>
            </w:r>
            <w:r>
              <w:rPr>
                <w:rFonts w:ascii="Sylfaen" w:hAnsi="Sylfaen" w:cs="Arial"/>
                <w:sz w:val="18"/>
                <w:szCs w:val="18"/>
                <w:lang w:val="ka-GE"/>
              </w:rPr>
              <w:t>9</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Cs/>
                <w:sz w:val="18"/>
                <w:szCs w:val="18"/>
                <w:lang w:val="en-US"/>
              </w:rPr>
            </w:pPr>
            <w:r w:rsidRPr="00FC49A3">
              <w:rPr>
                <w:rFonts w:ascii="Sylfaen" w:hAnsi="Sylfaen" w:cs="Arial"/>
                <w:bCs/>
                <w:sz w:val="18"/>
                <w:szCs w:val="18"/>
                <w:lang w:val="en-US"/>
              </w:rPr>
              <w:t>67.2%</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sz w:val="18"/>
                <w:szCs w:val="18"/>
                <w:lang w:val="en-US"/>
              </w:rPr>
            </w:pPr>
            <w:r w:rsidRPr="008C6DE5">
              <w:rPr>
                <w:rFonts w:ascii="Sylfaen" w:hAnsi="Sylfaen" w:cs="Arial"/>
                <w:sz w:val="18"/>
                <w:szCs w:val="18"/>
                <w:lang w:val="en-US"/>
              </w:rPr>
              <w:t xml:space="preserve">   დამატებული ღირებულების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3</w:t>
            </w:r>
            <w:r w:rsidRPr="008C6DE5">
              <w:rPr>
                <w:rFonts w:ascii="Sylfaen" w:hAnsi="Sylfaen" w:cs="Arial"/>
                <w:sz w:val="18"/>
                <w:szCs w:val="18"/>
                <w:lang w:val="en-US"/>
              </w:rPr>
              <w:t>,</w:t>
            </w:r>
            <w:r>
              <w:rPr>
                <w:rFonts w:ascii="Sylfaen" w:hAnsi="Sylfaen" w:cs="Arial"/>
                <w:sz w:val="18"/>
                <w:szCs w:val="18"/>
                <w:lang w:val="ka-GE"/>
              </w:rPr>
              <w:t>754</w:t>
            </w:r>
            <w:r w:rsidRPr="008C6DE5">
              <w:rPr>
                <w:rFonts w:ascii="Sylfaen" w:hAnsi="Sylfaen" w:cs="Arial"/>
                <w:sz w:val="18"/>
                <w:szCs w:val="18"/>
                <w:lang w:val="en-US"/>
              </w:rPr>
              <w:t>,</w:t>
            </w:r>
            <w:r>
              <w:rPr>
                <w:rFonts w:ascii="Sylfaen" w:hAnsi="Sylfaen" w:cs="Arial"/>
                <w:sz w:val="18"/>
                <w:szCs w:val="18"/>
                <w:lang w:val="ka-GE"/>
              </w:rPr>
              <w:t>350</w:t>
            </w:r>
            <w:r w:rsidRPr="008C6DE5">
              <w:rPr>
                <w:rFonts w:ascii="Sylfaen" w:hAnsi="Sylfaen" w:cs="Arial"/>
                <w:sz w:val="18"/>
                <w:szCs w:val="18"/>
                <w:lang w:val="en-US"/>
              </w:rPr>
              <w:t>.0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sidRPr="008C6DE5">
              <w:rPr>
                <w:rFonts w:ascii="Sylfaen" w:hAnsi="Sylfaen" w:cs="Arial"/>
                <w:sz w:val="18"/>
                <w:szCs w:val="18"/>
                <w:lang w:val="en-US"/>
              </w:rPr>
              <w:t>1,</w:t>
            </w:r>
            <w:r>
              <w:rPr>
                <w:rFonts w:ascii="Sylfaen" w:hAnsi="Sylfaen" w:cs="Arial"/>
                <w:sz w:val="18"/>
                <w:szCs w:val="18"/>
                <w:lang w:val="ka-GE"/>
              </w:rPr>
              <w:t>706</w:t>
            </w:r>
            <w:r w:rsidRPr="008C6DE5">
              <w:rPr>
                <w:rFonts w:ascii="Sylfaen" w:hAnsi="Sylfaen" w:cs="Arial"/>
                <w:sz w:val="18"/>
                <w:szCs w:val="18"/>
                <w:lang w:val="en-US"/>
              </w:rPr>
              <w:t>,</w:t>
            </w:r>
            <w:r>
              <w:rPr>
                <w:rFonts w:ascii="Sylfaen" w:hAnsi="Sylfaen" w:cs="Arial"/>
                <w:sz w:val="18"/>
                <w:szCs w:val="18"/>
                <w:lang w:val="ka-GE"/>
              </w:rPr>
              <w:t>306</w:t>
            </w:r>
            <w:r w:rsidRPr="008C6DE5">
              <w:rPr>
                <w:rFonts w:ascii="Sylfaen" w:hAnsi="Sylfaen" w:cs="Arial"/>
                <w:sz w:val="18"/>
                <w:szCs w:val="18"/>
                <w:lang w:val="en-US"/>
              </w:rPr>
              <w:t>.</w:t>
            </w:r>
            <w:r>
              <w:rPr>
                <w:rFonts w:ascii="Sylfaen" w:hAnsi="Sylfaen" w:cs="Arial"/>
                <w:sz w:val="18"/>
                <w:szCs w:val="18"/>
                <w:lang w:val="ka-GE"/>
              </w:rPr>
              <w:t>9</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Cs/>
                <w:sz w:val="18"/>
                <w:szCs w:val="18"/>
                <w:lang w:val="en-US"/>
              </w:rPr>
            </w:pPr>
            <w:r w:rsidRPr="00FC49A3">
              <w:rPr>
                <w:rFonts w:ascii="Sylfaen" w:hAnsi="Sylfaen" w:cs="Arial"/>
                <w:bCs/>
                <w:sz w:val="18"/>
                <w:szCs w:val="18"/>
                <w:lang w:val="en-US"/>
              </w:rPr>
              <w:t>45.4%</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sz w:val="18"/>
                <w:szCs w:val="18"/>
                <w:lang w:val="en-US"/>
              </w:rPr>
            </w:pPr>
            <w:r w:rsidRPr="008C6DE5">
              <w:rPr>
                <w:rFonts w:ascii="Sylfaen" w:hAnsi="Sylfaen" w:cs="Arial"/>
                <w:sz w:val="18"/>
                <w:szCs w:val="18"/>
                <w:lang w:val="en-US"/>
              </w:rPr>
              <w:t xml:space="preserve">   აქციზი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sidRPr="008C6DE5">
              <w:rPr>
                <w:rFonts w:ascii="Sylfaen" w:hAnsi="Sylfaen" w:cs="Arial"/>
                <w:sz w:val="18"/>
                <w:szCs w:val="18"/>
                <w:lang w:val="en-US"/>
              </w:rPr>
              <w:t>1,</w:t>
            </w:r>
            <w:r>
              <w:rPr>
                <w:rFonts w:ascii="Sylfaen" w:hAnsi="Sylfaen" w:cs="Arial"/>
                <w:sz w:val="18"/>
                <w:szCs w:val="18"/>
                <w:lang w:val="ka-GE"/>
              </w:rPr>
              <w:t>325</w:t>
            </w:r>
            <w:r w:rsidRPr="008C6DE5">
              <w:rPr>
                <w:rFonts w:ascii="Sylfaen" w:hAnsi="Sylfaen" w:cs="Arial"/>
                <w:sz w:val="18"/>
                <w:szCs w:val="18"/>
                <w:lang w:val="en-US"/>
              </w:rPr>
              <w:t>,000.0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sidRPr="008C6DE5">
              <w:rPr>
                <w:rFonts w:ascii="Sylfaen" w:hAnsi="Sylfaen" w:cs="Arial"/>
                <w:sz w:val="18"/>
                <w:szCs w:val="18"/>
                <w:lang w:val="en-US"/>
              </w:rPr>
              <w:t>5</w:t>
            </w:r>
            <w:r>
              <w:rPr>
                <w:rFonts w:ascii="Sylfaen" w:hAnsi="Sylfaen" w:cs="Arial"/>
                <w:sz w:val="18"/>
                <w:szCs w:val="18"/>
                <w:lang w:val="ka-GE"/>
              </w:rPr>
              <w:t>75</w:t>
            </w:r>
            <w:r w:rsidRPr="008C6DE5">
              <w:rPr>
                <w:rFonts w:ascii="Sylfaen" w:hAnsi="Sylfaen" w:cs="Arial"/>
                <w:sz w:val="18"/>
                <w:szCs w:val="18"/>
                <w:lang w:val="en-US"/>
              </w:rPr>
              <w:t>,</w:t>
            </w:r>
            <w:r>
              <w:rPr>
                <w:rFonts w:ascii="Sylfaen" w:hAnsi="Sylfaen" w:cs="Arial"/>
                <w:sz w:val="18"/>
                <w:szCs w:val="18"/>
                <w:lang w:val="ka-GE"/>
              </w:rPr>
              <w:t>277</w:t>
            </w:r>
            <w:r w:rsidRPr="008C6DE5">
              <w:rPr>
                <w:rFonts w:ascii="Sylfaen" w:hAnsi="Sylfaen" w:cs="Arial"/>
                <w:sz w:val="18"/>
                <w:szCs w:val="18"/>
                <w:lang w:val="en-US"/>
              </w:rPr>
              <w:t>.</w:t>
            </w:r>
            <w:r>
              <w:rPr>
                <w:rFonts w:ascii="Sylfaen" w:hAnsi="Sylfaen" w:cs="Arial"/>
                <w:sz w:val="18"/>
                <w:szCs w:val="18"/>
                <w:lang w:val="ka-GE"/>
              </w:rPr>
              <w:t>2</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Cs/>
                <w:sz w:val="18"/>
                <w:szCs w:val="18"/>
                <w:lang w:val="en-US"/>
              </w:rPr>
            </w:pPr>
            <w:r w:rsidRPr="00FC49A3">
              <w:rPr>
                <w:rFonts w:ascii="Sylfaen" w:hAnsi="Sylfaen" w:cs="Arial"/>
                <w:bCs/>
                <w:sz w:val="18"/>
                <w:szCs w:val="18"/>
                <w:lang w:val="en-US"/>
              </w:rPr>
              <w:t>43.4%</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sz w:val="18"/>
                <w:szCs w:val="18"/>
                <w:lang w:val="en-US"/>
              </w:rPr>
            </w:pPr>
            <w:r w:rsidRPr="008C6DE5">
              <w:rPr>
                <w:rFonts w:ascii="Sylfaen" w:hAnsi="Sylfaen" w:cs="Arial"/>
                <w:sz w:val="18"/>
                <w:szCs w:val="18"/>
                <w:lang w:val="en-US"/>
              </w:rPr>
              <w:t xml:space="preserve">   იმპორტის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70</w:t>
            </w:r>
            <w:r w:rsidRPr="008C6DE5">
              <w:rPr>
                <w:rFonts w:ascii="Sylfaen" w:hAnsi="Sylfaen" w:cs="Arial"/>
                <w:sz w:val="18"/>
                <w:szCs w:val="18"/>
                <w:lang w:val="en-US"/>
              </w:rPr>
              <w:t>,000.0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sidRPr="008C6DE5">
              <w:rPr>
                <w:rFonts w:ascii="Sylfaen" w:hAnsi="Sylfaen" w:cs="Arial"/>
                <w:sz w:val="18"/>
                <w:szCs w:val="18"/>
                <w:lang w:val="en-US"/>
              </w:rPr>
              <w:t>3</w:t>
            </w:r>
            <w:r>
              <w:rPr>
                <w:rFonts w:ascii="Sylfaen" w:hAnsi="Sylfaen" w:cs="Arial"/>
                <w:sz w:val="18"/>
                <w:szCs w:val="18"/>
                <w:lang w:val="ka-GE"/>
              </w:rPr>
              <w:t>7</w:t>
            </w:r>
            <w:r w:rsidRPr="008C6DE5">
              <w:rPr>
                <w:rFonts w:ascii="Sylfaen" w:hAnsi="Sylfaen" w:cs="Arial"/>
                <w:sz w:val="18"/>
                <w:szCs w:val="18"/>
                <w:lang w:val="en-US"/>
              </w:rPr>
              <w:t>,</w:t>
            </w:r>
            <w:r>
              <w:rPr>
                <w:rFonts w:ascii="Sylfaen" w:hAnsi="Sylfaen" w:cs="Arial"/>
                <w:sz w:val="18"/>
                <w:szCs w:val="18"/>
                <w:lang w:val="ka-GE"/>
              </w:rPr>
              <w:t>216</w:t>
            </w:r>
            <w:r w:rsidRPr="008C6DE5">
              <w:rPr>
                <w:rFonts w:ascii="Sylfaen" w:hAnsi="Sylfaen" w:cs="Arial"/>
                <w:sz w:val="18"/>
                <w:szCs w:val="18"/>
                <w:lang w:val="en-US"/>
              </w:rPr>
              <w:t>.</w:t>
            </w:r>
            <w:r>
              <w:rPr>
                <w:rFonts w:ascii="Sylfaen" w:hAnsi="Sylfaen" w:cs="Arial"/>
                <w:sz w:val="18"/>
                <w:szCs w:val="18"/>
                <w:lang w:val="ka-GE"/>
              </w:rPr>
              <w:t>2</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Cs/>
                <w:sz w:val="18"/>
                <w:szCs w:val="18"/>
                <w:lang w:val="en-US"/>
              </w:rPr>
            </w:pPr>
            <w:r w:rsidRPr="00FC49A3">
              <w:rPr>
                <w:rFonts w:ascii="Sylfaen" w:hAnsi="Sylfaen" w:cs="Arial"/>
                <w:bCs/>
                <w:sz w:val="18"/>
                <w:szCs w:val="18"/>
                <w:lang w:val="en-US"/>
              </w:rPr>
              <w:t>53.2%</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0"/>
              <w:rPr>
                <w:rFonts w:ascii="Sylfaen" w:hAnsi="Sylfaen" w:cs="Arial"/>
                <w:color w:val="000000"/>
                <w:sz w:val="18"/>
                <w:szCs w:val="18"/>
                <w:lang w:val="en-US"/>
              </w:rPr>
            </w:pPr>
            <w:r w:rsidRPr="008C6DE5">
              <w:rPr>
                <w:rFonts w:ascii="Sylfaen" w:hAnsi="Sylfaen" w:cs="Arial"/>
                <w:color w:val="000000"/>
                <w:sz w:val="18"/>
                <w:szCs w:val="18"/>
                <w:lang w:val="en-US"/>
              </w:rPr>
              <w:t xml:space="preserve">   სხვა გადასახადი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0</w:t>
            </w:r>
            <w:r w:rsidRPr="008C6DE5">
              <w:rPr>
                <w:rFonts w:ascii="Sylfaen" w:hAnsi="Sylfaen" w:cs="Arial"/>
                <w:sz w:val="18"/>
                <w:szCs w:val="18"/>
                <w:lang w:val="en-US"/>
              </w:rPr>
              <w:t>.0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sz w:val="18"/>
                <w:szCs w:val="18"/>
                <w:lang w:val="en-US"/>
              </w:rPr>
            </w:pPr>
            <w:r>
              <w:rPr>
                <w:rFonts w:ascii="Sylfaen" w:hAnsi="Sylfaen" w:cs="Arial"/>
                <w:sz w:val="18"/>
                <w:szCs w:val="18"/>
                <w:lang w:val="ka-GE"/>
              </w:rPr>
              <w:t>77</w:t>
            </w:r>
            <w:r w:rsidRPr="008C6DE5">
              <w:rPr>
                <w:rFonts w:ascii="Sylfaen" w:hAnsi="Sylfaen" w:cs="Arial"/>
                <w:sz w:val="18"/>
                <w:szCs w:val="18"/>
                <w:lang w:val="en-US"/>
              </w:rPr>
              <w:t>,</w:t>
            </w:r>
            <w:r>
              <w:rPr>
                <w:rFonts w:ascii="Sylfaen" w:hAnsi="Sylfaen" w:cs="Arial"/>
                <w:sz w:val="18"/>
                <w:szCs w:val="18"/>
                <w:lang w:val="ka-GE"/>
              </w:rPr>
              <w:t>948</w:t>
            </w:r>
            <w:r w:rsidRPr="008C6DE5">
              <w:rPr>
                <w:rFonts w:ascii="Sylfaen" w:hAnsi="Sylfaen" w:cs="Arial"/>
                <w:sz w:val="18"/>
                <w:szCs w:val="18"/>
                <w:lang w:val="en-US"/>
              </w:rPr>
              <w:t>.</w:t>
            </w:r>
            <w:r>
              <w:rPr>
                <w:rFonts w:ascii="Sylfaen" w:hAnsi="Sylfaen" w:cs="Arial"/>
                <w:sz w:val="18"/>
                <w:szCs w:val="18"/>
                <w:lang w:val="ka-GE"/>
              </w:rPr>
              <w:t>7</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
                <w:bCs/>
                <w:sz w:val="18"/>
                <w:szCs w:val="18"/>
                <w:lang w:val="en-US"/>
              </w:rPr>
            </w:pP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1"/>
              <w:rPr>
                <w:rFonts w:ascii="Sylfaen" w:hAnsi="Sylfaen" w:cs="Arial"/>
                <w:b/>
                <w:bCs/>
                <w:color w:val="000000"/>
                <w:sz w:val="18"/>
                <w:szCs w:val="18"/>
                <w:lang w:val="en-US"/>
              </w:rPr>
            </w:pPr>
            <w:r w:rsidRPr="008C6DE5">
              <w:rPr>
                <w:rFonts w:ascii="Sylfaen" w:hAnsi="Sylfaen" w:cs="Arial"/>
                <w:b/>
                <w:bCs/>
                <w:color w:val="000000"/>
                <w:sz w:val="18"/>
                <w:szCs w:val="18"/>
                <w:lang w:val="en-US"/>
              </w:rPr>
              <w:t>გრანტები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Pr>
                <w:rFonts w:ascii="Sylfaen" w:hAnsi="Sylfaen" w:cs="Arial"/>
                <w:b/>
                <w:bCs/>
                <w:sz w:val="18"/>
                <w:szCs w:val="18"/>
                <w:lang w:val="ka-GE"/>
              </w:rPr>
              <w:t>558</w:t>
            </w:r>
            <w:r w:rsidRPr="008C6DE5">
              <w:rPr>
                <w:rFonts w:ascii="Sylfaen" w:hAnsi="Sylfaen" w:cs="Arial"/>
                <w:b/>
                <w:bCs/>
                <w:sz w:val="18"/>
                <w:szCs w:val="18"/>
                <w:lang w:val="en-US"/>
              </w:rPr>
              <w:t>,</w:t>
            </w:r>
            <w:r>
              <w:rPr>
                <w:rFonts w:ascii="Sylfaen" w:hAnsi="Sylfaen" w:cs="Arial"/>
                <w:b/>
                <w:bCs/>
                <w:sz w:val="18"/>
                <w:szCs w:val="18"/>
                <w:lang w:val="ka-GE"/>
              </w:rPr>
              <w:t>349</w:t>
            </w:r>
            <w:r w:rsidRPr="008C6DE5">
              <w:rPr>
                <w:rFonts w:ascii="Sylfaen" w:hAnsi="Sylfaen" w:cs="Arial"/>
                <w:b/>
                <w:bCs/>
                <w:sz w:val="18"/>
                <w:szCs w:val="18"/>
                <w:lang w:val="en-US"/>
              </w:rPr>
              <w:t>.0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Pr>
                <w:rFonts w:ascii="Sylfaen" w:hAnsi="Sylfaen" w:cs="Arial"/>
                <w:b/>
                <w:bCs/>
                <w:sz w:val="18"/>
                <w:szCs w:val="18"/>
                <w:lang w:val="ka-GE"/>
              </w:rPr>
              <w:t>77</w:t>
            </w:r>
            <w:r w:rsidRPr="008C6DE5">
              <w:rPr>
                <w:rFonts w:ascii="Sylfaen" w:hAnsi="Sylfaen" w:cs="Arial"/>
                <w:b/>
                <w:bCs/>
                <w:sz w:val="18"/>
                <w:szCs w:val="18"/>
                <w:lang w:val="en-US"/>
              </w:rPr>
              <w:t>,</w:t>
            </w:r>
            <w:r>
              <w:rPr>
                <w:rFonts w:ascii="Sylfaen" w:hAnsi="Sylfaen" w:cs="Arial"/>
                <w:b/>
                <w:bCs/>
                <w:sz w:val="18"/>
                <w:szCs w:val="18"/>
                <w:lang w:val="ka-GE"/>
              </w:rPr>
              <w:t>349</w:t>
            </w:r>
            <w:r w:rsidRPr="008C6DE5">
              <w:rPr>
                <w:rFonts w:ascii="Sylfaen" w:hAnsi="Sylfaen" w:cs="Arial"/>
                <w:b/>
                <w:bCs/>
                <w:sz w:val="18"/>
                <w:szCs w:val="18"/>
                <w:lang w:val="en-US"/>
              </w:rPr>
              <w:t>.</w:t>
            </w:r>
            <w:r>
              <w:rPr>
                <w:rFonts w:ascii="Sylfaen" w:hAnsi="Sylfaen" w:cs="Arial"/>
                <w:b/>
                <w:bCs/>
                <w:sz w:val="18"/>
                <w:szCs w:val="18"/>
                <w:lang w:val="ka-GE"/>
              </w:rPr>
              <w:t>6</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
                <w:bCs/>
                <w:sz w:val="18"/>
                <w:szCs w:val="18"/>
                <w:lang w:val="en-US"/>
              </w:rPr>
            </w:pPr>
            <w:r w:rsidRPr="00FC49A3">
              <w:rPr>
                <w:rFonts w:ascii="Sylfaen" w:hAnsi="Sylfaen" w:cs="Arial"/>
                <w:b/>
                <w:bCs/>
                <w:sz w:val="18"/>
                <w:szCs w:val="18"/>
                <w:lang w:val="en-US"/>
              </w:rPr>
              <w:t>13.9%</w:t>
            </w:r>
          </w:p>
        </w:tc>
      </w:tr>
      <w:tr w:rsidR="00E35BAA" w:rsidRPr="008C6DE5" w:rsidTr="002B3F23">
        <w:trPr>
          <w:trHeight w:val="300"/>
        </w:trPr>
        <w:tc>
          <w:tcPr>
            <w:tcW w:w="2094" w:type="pct"/>
            <w:tcBorders>
              <w:top w:val="nil"/>
              <w:left w:val="dotted" w:sz="4" w:space="0" w:color="auto"/>
              <w:bottom w:val="dotted" w:sz="4" w:space="0" w:color="auto"/>
              <w:right w:val="dotted" w:sz="4" w:space="0" w:color="auto"/>
            </w:tcBorders>
            <w:shd w:val="clear" w:color="auto" w:fill="auto"/>
            <w:vAlign w:val="center"/>
            <w:hideMark/>
          </w:tcPr>
          <w:p w:rsidR="00E35BAA" w:rsidRPr="008C6DE5" w:rsidRDefault="00E35BAA" w:rsidP="008B2021">
            <w:pPr>
              <w:ind w:firstLineChars="100" w:firstLine="181"/>
              <w:rPr>
                <w:rFonts w:ascii="Sylfaen" w:hAnsi="Sylfaen" w:cs="Arial"/>
                <w:b/>
                <w:bCs/>
                <w:color w:val="000000"/>
                <w:sz w:val="18"/>
                <w:szCs w:val="18"/>
                <w:lang w:val="en-US"/>
              </w:rPr>
            </w:pPr>
            <w:r w:rsidRPr="008C6DE5">
              <w:rPr>
                <w:rFonts w:ascii="Sylfaen" w:hAnsi="Sylfaen" w:cs="Arial"/>
                <w:b/>
                <w:bCs/>
                <w:color w:val="000000"/>
                <w:sz w:val="18"/>
                <w:szCs w:val="18"/>
                <w:lang w:val="en-US"/>
              </w:rPr>
              <w:t>სხვა შემოსავლები</w:t>
            </w:r>
          </w:p>
        </w:tc>
        <w:tc>
          <w:tcPr>
            <w:tcW w:w="941"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Pr>
                <w:rFonts w:ascii="Sylfaen" w:hAnsi="Sylfaen" w:cs="Arial"/>
                <w:b/>
                <w:bCs/>
                <w:sz w:val="18"/>
                <w:szCs w:val="18"/>
                <w:lang w:val="ka-GE"/>
              </w:rPr>
              <w:t>675</w:t>
            </w:r>
            <w:r w:rsidRPr="008C6DE5">
              <w:rPr>
                <w:rFonts w:ascii="Sylfaen" w:hAnsi="Sylfaen" w:cs="Arial"/>
                <w:b/>
                <w:bCs/>
                <w:sz w:val="18"/>
                <w:szCs w:val="18"/>
                <w:lang w:val="en-US"/>
              </w:rPr>
              <w:t>,000.0</w:t>
            </w:r>
          </w:p>
        </w:tc>
        <w:tc>
          <w:tcPr>
            <w:tcW w:w="1068" w:type="pct"/>
            <w:tcBorders>
              <w:top w:val="nil"/>
              <w:left w:val="nil"/>
              <w:bottom w:val="dotted" w:sz="4" w:space="0" w:color="auto"/>
              <w:right w:val="dotted" w:sz="4" w:space="0" w:color="auto"/>
            </w:tcBorders>
            <w:shd w:val="clear" w:color="auto" w:fill="auto"/>
            <w:vAlign w:val="center"/>
            <w:hideMark/>
          </w:tcPr>
          <w:p w:rsidR="00E35BAA" w:rsidRPr="008C6DE5" w:rsidRDefault="00E35BAA" w:rsidP="008B2021">
            <w:pPr>
              <w:jc w:val="right"/>
              <w:rPr>
                <w:rFonts w:ascii="Sylfaen" w:hAnsi="Sylfaen" w:cs="Arial"/>
                <w:b/>
                <w:bCs/>
                <w:sz w:val="18"/>
                <w:szCs w:val="18"/>
                <w:lang w:val="en-US"/>
              </w:rPr>
            </w:pPr>
            <w:r>
              <w:rPr>
                <w:rFonts w:ascii="Sylfaen" w:hAnsi="Sylfaen" w:cs="Arial"/>
                <w:b/>
                <w:bCs/>
                <w:sz w:val="18"/>
                <w:szCs w:val="18"/>
                <w:lang w:val="ka-GE"/>
              </w:rPr>
              <w:t>420</w:t>
            </w:r>
            <w:r w:rsidRPr="008C6DE5">
              <w:rPr>
                <w:rFonts w:ascii="Sylfaen" w:hAnsi="Sylfaen" w:cs="Arial"/>
                <w:b/>
                <w:bCs/>
                <w:sz w:val="18"/>
                <w:szCs w:val="18"/>
                <w:lang w:val="en-US"/>
              </w:rPr>
              <w:t>,</w:t>
            </w:r>
            <w:r>
              <w:rPr>
                <w:rFonts w:ascii="Sylfaen" w:hAnsi="Sylfaen" w:cs="Arial"/>
                <w:b/>
                <w:bCs/>
                <w:sz w:val="18"/>
                <w:szCs w:val="18"/>
                <w:lang w:val="ka-GE"/>
              </w:rPr>
              <w:t>101</w:t>
            </w:r>
            <w:r w:rsidRPr="008C6DE5">
              <w:rPr>
                <w:rFonts w:ascii="Sylfaen" w:hAnsi="Sylfaen" w:cs="Arial"/>
                <w:b/>
                <w:bCs/>
                <w:sz w:val="18"/>
                <w:szCs w:val="18"/>
                <w:lang w:val="en-US"/>
              </w:rPr>
              <w:t>.</w:t>
            </w:r>
            <w:r>
              <w:rPr>
                <w:rFonts w:ascii="Sylfaen" w:hAnsi="Sylfaen" w:cs="Arial"/>
                <w:b/>
                <w:bCs/>
                <w:sz w:val="18"/>
                <w:szCs w:val="18"/>
                <w:lang w:val="ka-GE"/>
              </w:rPr>
              <w:t>4</w:t>
            </w:r>
          </w:p>
        </w:tc>
        <w:tc>
          <w:tcPr>
            <w:tcW w:w="897" w:type="pct"/>
            <w:tcBorders>
              <w:top w:val="nil"/>
              <w:left w:val="nil"/>
              <w:bottom w:val="dotted" w:sz="4" w:space="0" w:color="auto"/>
              <w:right w:val="dotted" w:sz="4" w:space="0" w:color="auto"/>
            </w:tcBorders>
            <w:shd w:val="clear" w:color="auto" w:fill="auto"/>
            <w:vAlign w:val="center"/>
            <w:hideMark/>
          </w:tcPr>
          <w:p w:rsidR="00E35BAA" w:rsidRPr="00FC49A3" w:rsidRDefault="00E35BAA" w:rsidP="008B2021">
            <w:pPr>
              <w:jc w:val="right"/>
              <w:rPr>
                <w:rFonts w:ascii="Sylfaen" w:hAnsi="Sylfaen" w:cs="Arial"/>
                <w:b/>
                <w:bCs/>
                <w:sz w:val="18"/>
                <w:szCs w:val="18"/>
                <w:lang w:val="en-US"/>
              </w:rPr>
            </w:pPr>
            <w:r w:rsidRPr="00FC49A3">
              <w:rPr>
                <w:rFonts w:ascii="Sylfaen" w:hAnsi="Sylfaen" w:cs="Arial"/>
                <w:b/>
                <w:bCs/>
                <w:sz w:val="18"/>
                <w:szCs w:val="18"/>
                <w:lang w:val="en-US"/>
              </w:rPr>
              <w:t>62.2%</w:t>
            </w:r>
          </w:p>
        </w:tc>
      </w:tr>
    </w:tbl>
    <w:p w:rsidR="00E35BAA" w:rsidRDefault="00E35BAA" w:rsidP="008B2021">
      <w:pPr>
        <w:jc w:val="both"/>
        <w:rPr>
          <w:rFonts w:ascii="Sylfaen" w:hAnsi="Sylfaen"/>
          <w:sz w:val="16"/>
          <w:szCs w:val="16"/>
          <w:highlight w:val="yellow"/>
          <w:lang w:val="en-US"/>
        </w:rPr>
      </w:pPr>
    </w:p>
    <w:p w:rsidR="00E35BAA" w:rsidRDefault="00E35BAA" w:rsidP="008B2021">
      <w:pPr>
        <w:jc w:val="both"/>
        <w:rPr>
          <w:rFonts w:ascii="Sylfaen" w:hAnsi="Sylfaen"/>
          <w:sz w:val="16"/>
          <w:szCs w:val="16"/>
          <w:highlight w:val="yellow"/>
          <w:lang w:val="en-US"/>
        </w:rPr>
      </w:pPr>
    </w:p>
    <w:p w:rsidR="00E35BAA" w:rsidRPr="00D11677" w:rsidRDefault="00E35BAA" w:rsidP="008B2021">
      <w:pPr>
        <w:tabs>
          <w:tab w:val="num" w:pos="0"/>
        </w:tabs>
        <w:jc w:val="both"/>
        <w:rPr>
          <w:rFonts w:ascii="Sylfaen" w:hAnsi="Sylfaen" w:cs="Arial"/>
          <w:lang w:val="en-US"/>
        </w:rPr>
      </w:pPr>
      <w:r w:rsidRPr="00D11677">
        <w:rPr>
          <w:rFonts w:ascii="Sylfaen" w:hAnsi="Sylfaen" w:cs="Sylfaen"/>
          <w:b/>
          <w:lang w:val="ka-GE"/>
        </w:rPr>
        <w:tab/>
        <w:t>გადასახადების</w:t>
      </w:r>
      <w:r w:rsidRPr="00D11677">
        <w:rPr>
          <w:rFonts w:ascii="Sylfaen" w:hAnsi="Sylfaen" w:cs="Sylfaen"/>
          <w:b/>
          <w:lang w:val="en-US"/>
        </w:rPr>
        <w:t xml:space="preserve"> </w:t>
      </w:r>
      <w:r w:rsidRPr="00D11677">
        <w:rPr>
          <w:rFonts w:ascii="Sylfaen" w:hAnsi="Sylfaen" w:cs="Arial"/>
          <w:lang w:val="ka-GE"/>
        </w:rPr>
        <w:t xml:space="preserve">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მაჩვენებელი</w:t>
      </w:r>
      <w:r w:rsidRPr="00D11677">
        <w:rPr>
          <w:rFonts w:ascii="Sylfaen" w:hAnsi="Sylfaen" w:cs="Arial"/>
          <w:lang w:val="ka-GE"/>
        </w:rPr>
        <w:t xml:space="preserve"> </w:t>
      </w:r>
      <w:r w:rsidRPr="00D11677">
        <w:rPr>
          <w:rFonts w:ascii="Sylfaen" w:hAnsi="Sylfaen" w:cs="Sylfaen"/>
          <w:lang w:val="ka-GE"/>
        </w:rPr>
        <w:t>განისაზღვრა</w:t>
      </w:r>
      <w:r w:rsidRPr="00D11677">
        <w:rPr>
          <w:rFonts w:ascii="Sylfaen" w:hAnsi="Sylfaen" w:cs="Arial"/>
          <w:lang w:val="ka-GE"/>
        </w:rPr>
        <w:t xml:space="preserve"> </w:t>
      </w:r>
      <w:r>
        <w:rPr>
          <w:rFonts w:ascii="Sylfaen" w:hAnsi="Sylfaen" w:cs="Arial"/>
          <w:lang w:val="ka-GE"/>
        </w:rPr>
        <w:t>8</w:t>
      </w:r>
      <w:r w:rsidRPr="00D11677">
        <w:rPr>
          <w:rFonts w:ascii="Sylfaen" w:hAnsi="Sylfaen" w:cs="Arial"/>
          <w:lang w:val="ka-GE"/>
        </w:rPr>
        <w:t xml:space="preserve"> </w:t>
      </w:r>
      <w:r>
        <w:rPr>
          <w:rFonts w:ascii="Sylfaen" w:hAnsi="Sylfaen" w:cs="Arial"/>
          <w:lang w:val="ka-GE"/>
        </w:rPr>
        <w:t>979</w:t>
      </w:r>
      <w:r w:rsidRPr="00D11677">
        <w:rPr>
          <w:rFonts w:ascii="Sylfaen" w:hAnsi="Sylfaen" w:cs="Arial"/>
          <w:lang w:val="ka-GE"/>
        </w:rPr>
        <w:t xml:space="preserve"> </w:t>
      </w:r>
      <w:r>
        <w:rPr>
          <w:rFonts w:ascii="Sylfaen" w:hAnsi="Sylfaen" w:cs="Arial"/>
          <w:lang w:val="ka-GE"/>
        </w:rPr>
        <w:t>350</w:t>
      </w:r>
      <w:r w:rsidRPr="00D11677">
        <w:rPr>
          <w:rFonts w:ascii="Sylfaen" w:hAnsi="Sylfaen" w:cs="Arial"/>
          <w:lang w:val="ka-GE"/>
        </w:rPr>
        <w:t xml:space="preserve">.0 ათასი </w:t>
      </w:r>
      <w:r w:rsidRPr="00D11677">
        <w:rPr>
          <w:rFonts w:ascii="Sylfaen" w:hAnsi="Sylfaen" w:cs="Sylfaen"/>
          <w:lang w:val="ka-GE"/>
        </w:rPr>
        <w:t>ლარით</w:t>
      </w:r>
      <w:r w:rsidRPr="00D11677">
        <w:rPr>
          <w:rFonts w:ascii="Sylfaen" w:hAnsi="Sylfaen" w:cs="Arial"/>
          <w:lang w:val="ka-GE"/>
        </w:rPr>
        <w:t xml:space="preserve">, </w:t>
      </w:r>
      <w:r w:rsidRPr="00D11677">
        <w:rPr>
          <w:rFonts w:ascii="Sylfaen" w:hAnsi="Sylfaen" w:cs="Sylfaen"/>
          <w:lang w:val="ka-GE"/>
        </w:rPr>
        <w:t>საანგარიშო</w:t>
      </w:r>
      <w:r w:rsidRPr="00D11677">
        <w:rPr>
          <w:rFonts w:ascii="Sylfaen" w:hAnsi="Sylfaen" w:cs="Arial"/>
          <w:lang w:val="ka-GE"/>
        </w:rPr>
        <w:t xml:space="preserve"> </w:t>
      </w:r>
      <w:r w:rsidRPr="00D11677">
        <w:rPr>
          <w:rFonts w:ascii="Sylfaen" w:hAnsi="Sylfaen" w:cs="Sylfaen"/>
          <w:lang w:val="ka-GE"/>
        </w:rPr>
        <w:t>პერიოდში</w:t>
      </w:r>
      <w:r w:rsidRPr="00D11677">
        <w:rPr>
          <w:rFonts w:ascii="Sylfaen" w:hAnsi="Sylfaen" w:cs="Arial"/>
          <w:lang w:val="ka-GE"/>
        </w:rPr>
        <w:t xml:space="preserve"> </w:t>
      </w:r>
      <w:r w:rsidRPr="00D11677">
        <w:rPr>
          <w:rFonts w:ascii="Sylfaen" w:hAnsi="Sylfaen" w:cs="Sylfaen"/>
          <w:lang w:val="ka-GE"/>
        </w:rPr>
        <w:t>მობილიზებულ</w:t>
      </w:r>
      <w:r w:rsidRPr="00D11677">
        <w:rPr>
          <w:rFonts w:ascii="Sylfaen" w:hAnsi="Sylfaen" w:cs="Arial"/>
          <w:lang w:val="ka-GE"/>
        </w:rPr>
        <w:t xml:space="preserve"> </w:t>
      </w:r>
      <w:r w:rsidRPr="00D11677">
        <w:rPr>
          <w:rFonts w:ascii="Sylfaen" w:hAnsi="Sylfaen" w:cs="Sylfaen"/>
          <w:lang w:val="ka-GE"/>
        </w:rPr>
        <w:t>იქნა</w:t>
      </w:r>
      <w:r w:rsidRPr="00D11677">
        <w:rPr>
          <w:rFonts w:ascii="Sylfaen" w:hAnsi="Sylfaen" w:cs="Arial"/>
          <w:lang w:val="ka-GE"/>
        </w:rPr>
        <w:t xml:space="preserve"> </w:t>
      </w:r>
      <w:r w:rsidRPr="00D11677">
        <w:rPr>
          <w:rFonts w:ascii="Sylfaen" w:hAnsi="Sylfaen" w:cs="Arial"/>
          <w:lang w:val="en-US"/>
        </w:rPr>
        <w:t>4</w:t>
      </w:r>
      <w:r w:rsidRPr="00D11677">
        <w:rPr>
          <w:rFonts w:ascii="Sylfaen" w:hAnsi="Sylfaen" w:cs="Arial"/>
          <w:lang w:val="ka-GE"/>
        </w:rPr>
        <w:t xml:space="preserve"> 5</w:t>
      </w:r>
      <w:r>
        <w:rPr>
          <w:rFonts w:ascii="Sylfaen" w:hAnsi="Sylfaen" w:cs="Arial"/>
          <w:lang w:val="ka-GE"/>
        </w:rPr>
        <w:t>90</w:t>
      </w:r>
      <w:r w:rsidRPr="00D11677">
        <w:rPr>
          <w:rFonts w:ascii="Sylfaen" w:hAnsi="Sylfaen" w:cs="Arial"/>
          <w:lang w:val="ka-GE"/>
        </w:rPr>
        <w:t xml:space="preserve"> </w:t>
      </w:r>
      <w:r>
        <w:rPr>
          <w:rFonts w:ascii="Sylfaen" w:hAnsi="Sylfaen" w:cs="Arial"/>
          <w:lang w:val="ka-GE"/>
        </w:rPr>
        <w:t>076</w:t>
      </w:r>
      <w:r w:rsidRPr="00D11677">
        <w:rPr>
          <w:rFonts w:ascii="Sylfaen" w:hAnsi="Sylfaen" w:cs="Arial"/>
          <w:lang w:val="ka-GE"/>
        </w:rPr>
        <w:t>.</w:t>
      </w:r>
      <w:r>
        <w:rPr>
          <w:rFonts w:ascii="Sylfaen" w:hAnsi="Sylfaen" w:cs="Arial"/>
          <w:lang w:val="ka-GE"/>
        </w:rPr>
        <w:t>4</w:t>
      </w:r>
      <w:r w:rsidRPr="00D11677">
        <w:rPr>
          <w:rFonts w:ascii="Sylfaen" w:hAnsi="Sylfaen" w:cs="Arial"/>
          <w:lang w:val="ka-GE"/>
        </w:rPr>
        <w:t xml:space="preserve"> 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ანუ</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Pr>
          <w:rFonts w:ascii="Sylfaen" w:hAnsi="Sylfaen" w:cs="Arial"/>
          <w:lang w:val="ka-GE"/>
        </w:rPr>
        <w:t>51</w:t>
      </w:r>
      <w:r w:rsidRPr="00D11677">
        <w:rPr>
          <w:rFonts w:ascii="Sylfaen" w:hAnsi="Sylfaen" w:cs="Arial"/>
          <w:lang w:val="ka-GE"/>
        </w:rPr>
        <w:t>.</w:t>
      </w:r>
      <w:r>
        <w:rPr>
          <w:rFonts w:ascii="Sylfaen" w:hAnsi="Sylfaen" w:cs="Arial"/>
          <w:lang w:val="ka-GE"/>
        </w:rPr>
        <w:t>1</w:t>
      </w:r>
      <w:r w:rsidRPr="00D11677">
        <w:rPr>
          <w:rFonts w:ascii="Sylfaen" w:hAnsi="Sylfaen" w:cs="Arial"/>
          <w:lang w:val="ka-GE"/>
        </w:rPr>
        <w:t>%.</w:t>
      </w:r>
    </w:p>
    <w:p w:rsidR="00E35BAA" w:rsidRDefault="00E35BAA" w:rsidP="008B2021">
      <w:pPr>
        <w:tabs>
          <w:tab w:val="num" w:pos="0"/>
        </w:tabs>
        <w:jc w:val="both"/>
        <w:rPr>
          <w:rFonts w:ascii="Sylfaen" w:hAnsi="Sylfaen" w:cs="Sylfaen"/>
          <w:lang w:val="ka-GE"/>
        </w:rPr>
      </w:pPr>
    </w:p>
    <w:p w:rsidR="00E35BAA" w:rsidRPr="00D11677" w:rsidRDefault="00E35BAA" w:rsidP="008B2021">
      <w:pPr>
        <w:tabs>
          <w:tab w:val="num" w:pos="0"/>
        </w:tabs>
        <w:jc w:val="both"/>
        <w:rPr>
          <w:rFonts w:ascii="Sylfaen" w:hAnsi="Sylfaen" w:cs="Arial"/>
          <w:lang w:val="ka-GE"/>
        </w:rPr>
      </w:pPr>
      <w:r w:rsidRPr="00D11677">
        <w:rPr>
          <w:rFonts w:ascii="Sylfaen" w:hAnsi="Sylfaen" w:cs="Sylfaen"/>
          <w:lang w:val="ka-GE"/>
        </w:rPr>
        <w:tab/>
        <w:t>სახელმწიფო</w:t>
      </w:r>
      <w:r w:rsidRPr="00D11677">
        <w:rPr>
          <w:rFonts w:ascii="Sylfaen" w:hAnsi="Sylfaen" w:cs="Arial"/>
          <w:lang w:val="ka-GE"/>
        </w:rPr>
        <w:t xml:space="preserve"> </w:t>
      </w:r>
      <w:r w:rsidRPr="00D11677">
        <w:rPr>
          <w:rFonts w:ascii="Sylfaen" w:hAnsi="Sylfaen" w:cs="Sylfaen"/>
          <w:lang w:val="ka-GE"/>
        </w:rPr>
        <w:t>ბიუჯეტში</w:t>
      </w:r>
      <w:r w:rsidRPr="00D11677">
        <w:rPr>
          <w:rFonts w:ascii="Sylfaen" w:hAnsi="Sylfaen" w:cs="Arial"/>
          <w:lang w:val="ka-GE"/>
        </w:rPr>
        <w:t xml:space="preserve"> </w:t>
      </w:r>
      <w:r w:rsidRPr="00D11677">
        <w:rPr>
          <w:rFonts w:ascii="Sylfaen" w:hAnsi="Sylfaen" w:cs="Sylfaen"/>
          <w:lang w:val="ka-GE"/>
        </w:rPr>
        <w:t>გადასახადების მობილიზაციის</w:t>
      </w:r>
      <w:r w:rsidRPr="00D11677">
        <w:rPr>
          <w:rFonts w:ascii="Sylfaen" w:hAnsi="Sylfaen" w:cs="Arial"/>
          <w:lang w:val="ka-GE"/>
        </w:rPr>
        <w:t xml:space="preserve"> </w:t>
      </w:r>
      <w:r w:rsidRPr="00D11677">
        <w:rPr>
          <w:rFonts w:ascii="Sylfaen" w:hAnsi="Sylfaen" w:cs="Sylfaen"/>
          <w:lang w:val="ka-GE"/>
        </w:rPr>
        <w:t>მდგომარეობა</w:t>
      </w:r>
      <w:r w:rsidRPr="00D11677">
        <w:rPr>
          <w:rFonts w:ascii="Sylfaen" w:hAnsi="Sylfaen" w:cs="Arial"/>
          <w:lang w:val="ka-GE"/>
        </w:rPr>
        <w:t xml:space="preserve"> </w:t>
      </w:r>
      <w:r w:rsidRPr="00D11677">
        <w:rPr>
          <w:rFonts w:ascii="Sylfaen" w:hAnsi="Sylfaen" w:cs="Sylfaen"/>
          <w:lang w:val="ka-GE"/>
        </w:rPr>
        <w:t>ცალკეული სახეების</w:t>
      </w:r>
      <w:r w:rsidRPr="00D11677">
        <w:rPr>
          <w:rFonts w:ascii="Sylfaen" w:hAnsi="Sylfaen" w:cs="Arial"/>
          <w:lang w:val="ka-GE"/>
        </w:rPr>
        <w:t xml:space="preserve"> </w:t>
      </w:r>
      <w:r w:rsidRPr="00D11677">
        <w:rPr>
          <w:rFonts w:ascii="Sylfaen" w:hAnsi="Sylfaen" w:cs="Sylfaen"/>
          <w:lang w:val="ka-GE"/>
        </w:rPr>
        <w:t>მიხედვით</w:t>
      </w:r>
      <w:r w:rsidRPr="00D11677">
        <w:rPr>
          <w:rFonts w:ascii="Sylfaen" w:hAnsi="Sylfaen" w:cs="Arial"/>
          <w:lang w:val="ka-GE"/>
        </w:rPr>
        <w:t xml:space="preserve">  </w:t>
      </w:r>
      <w:r w:rsidRPr="00D11677">
        <w:rPr>
          <w:rFonts w:ascii="Sylfaen" w:hAnsi="Sylfaen" w:cs="Sylfaen"/>
          <w:lang w:val="ka-GE"/>
        </w:rPr>
        <w:t>შემდეგია</w:t>
      </w:r>
      <w:r w:rsidRPr="00D11677">
        <w:rPr>
          <w:rFonts w:ascii="Sylfaen" w:hAnsi="Sylfaen" w:cs="Arial"/>
          <w:lang w:val="ka-GE"/>
        </w:rPr>
        <w:t>:</w:t>
      </w:r>
    </w:p>
    <w:p w:rsidR="00E35BAA" w:rsidRPr="00D11677" w:rsidRDefault="00E35BAA" w:rsidP="008B2021">
      <w:pPr>
        <w:numPr>
          <w:ilvl w:val="0"/>
          <w:numId w:val="1"/>
        </w:numPr>
        <w:tabs>
          <w:tab w:val="num" w:pos="0"/>
          <w:tab w:val="left" w:pos="1080"/>
        </w:tabs>
        <w:ind w:left="720" w:firstLine="0"/>
        <w:jc w:val="both"/>
        <w:rPr>
          <w:rFonts w:ascii="Sylfaen" w:hAnsi="Sylfaen" w:cs="Sylfaen"/>
          <w:lang w:val="ka-GE"/>
        </w:rPr>
      </w:pPr>
      <w:r w:rsidRPr="00D11677">
        <w:rPr>
          <w:rFonts w:ascii="Sylfaen" w:hAnsi="Sylfaen" w:cs="Sylfaen"/>
          <w:lang w:val="ka-GE"/>
        </w:rPr>
        <w:t>საშემოსავლო</w:t>
      </w:r>
      <w:r w:rsidRPr="00D11677">
        <w:rPr>
          <w:rFonts w:ascii="Sylfaen" w:hAnsi="Sylfaen" w:cs="Arial"/>
          <w:lang w:val="ka-GE"/>
        </w:rPr>
        <w:t xml:space="preserve"> </w:t>
      </w:r>
      <w:r w:rsidRPr="00D11677">
        <w:rPr>
          <w:rFonts w:ascii="Sylfaen" w:hAnsi="Sylfaen" w:cs="Sylfaen"/>
          <w:lang w:val="ka-GE"/>
        </w:rPr>
        <w:t>გადასახადის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 xml:space="preserve">მობილიზებულია </w:t>
      </w:r>
      <w:r w:rsidRPr="00D11677">
        <w:rPr>
          <w:rFonts w:ascii="Sylfaen" w:hAnsi="Sylfaen" w:cs="Sylfaen"/>
          <w:lang w:val="en-US"/>
        </w:rPr>
        <w:t xml:space="preserve">1 </w:t>
      </w:r>
      <w:r>
        <w:rPr>
          <w:rFonts w:ascii="Sylfaen" w:hAnsi="Sylfaen" w:cs="Sylfaen"/>
          <w:lang w:val="ka-GE"/>
        </w:rPr>
        <w:t>628</w:t>
      </w:r>
      <w:r w:rsidRPr="00D11677">
        <w:rPr>
          <w:rFonts w:ascii="Sylfaen" w:hAnsi="Sylfaen" w:cs="Sylfaen"/>
          <w:lang w:val="en-US"/>
        </w:rPr>
        <w:t xml:space="preserve"> </w:t>
      </w:r>
      <w:r>
        <w:rPr>
          <w:rFonts w:ascii="Sylfaen" w:hAnsi="Sylfaen" w:cs="Sylfaen"/>
          <w:lang w:val="en-US"/>
        </w:rPr>
        <w:t>7</w:t>
      </w:r>
      <w:r>
        <w:rPr>
          <w:rFonts w:ascii="Sylfaen" w:hAnsi="Sylfaen" w:cs="Sylfaen"/>
          <w:lang w:val="ka-GE"/>
        </w:rPr>
        <w:t>78</w:t>
      </w:r>
      <w:r w:rsidRPr="00D11677">
        <w:rPr>
          <w:rFonts w:ascii="Sylfaen" w:hAnsi="Sylfaen" w:cs="Sylfaen"/>
          <w:lang w:val="ka-GE"/>
        </w:rPr>
        <w:t>.</w:t>
      </w:r>
      <w:r>
        <w:rPr>
          <w:rFonts w:ascii="Sylfaen" w:hAnsi="Sylfaen" w:cs="Sylfaen"/>
          <w:lang w:val="ka-GE"/>
        </w:rPr>
        <w:t>6</w:t>
      </w:r>
      <w:r w:rsidRPr="00D11677">
        <w:rPr>
          <w:rFonts w:ascii="Sylfaen" w:hAnsi="Sylfaen" w:cs="Arial"/>
          <w:lang w:val="ka-GE"/>
        </w:rPr>
        <w:t xml:space="preserve"> </w:t>
      </w:r>
      <w:r w:rsidRPr="00D11677">
        <w:rPr>
          <w:rFonts w:ascii="Sylfaen" w:hAnsi="Sylfaen" w:cs="Sylfaen"/>
          <w:lang w:val="ka-GE"/>
        </w:rPr>
        <w:t>ათასი</w:t>
      </w:r>
      <w:r w:rsidRPr="00D11677">
        <w:rPr>
          <w:rFonts w:ascii="Sylfaen" w:hAnsi="Sylfaen" w:cs="Arial"/>
          <w:lang w:val="ka-GE"/>
        </w:rPr>
        <w:t xml:space="preserve">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Pr>
          <w:rFonts w:ascii="Sylfaen" w:hAnsi="Sylfaen" w:cs="Arial"/>
          <w:lang w:val="ka-GE"/>
        </w:rPr>
        <w:t>2</w:t>
      </w:r>
      <w:r w:rsidRPr="00D11677">
        <w:rPr>
          <w:rFonts w:ascii="Sylfaen" w:hAnsi="Sylfaen" w:cs="Arial"/>
          <w:lang w:val="ka-GE"/>
        </w:rPr>
        <w:t xml:space="preserve"> </w:t>
      </w:r>
      <w:r>
        <w:rPr>
          <w:rFonts w:ascii="Sylfaen" w:hAnsi="Sylfaen" w:cs="Arial"/>
          <w:lang w:val="ka-GE"/>
        </w:rPr>
        <w:t>990</w:t>
      </w:r>
      <w:r w:rsidRPr="00D11677">
        <w:rPr>
          <w:rFonts w:ascii="Sylfaen" w:hAnsi="Sylfaen" w:cs="Arial"/>
          <w:lang w:val="ka-GE"/>
        </w:rPr>
        <w:t xml:space="preserve"> 000.0 ათასი ლარი) </w:t>
      </w:r>
      <w:r>
        <w:rPr>
          <w:rFonts w:ascii="Sylfaen" w:hAnsi="Sylfaen" w:cs="Arial"/>
          <w:lang w:val="ka-GE"/>
        </w:rPr>
        <w:t>54</w:t>
      </w:r>
      <w:r w:rsidRPr="00D11677">
        <w:rPr>
          <w:rFonts w:ascii="Sylfaen" w:hAnsi="Sylfaen" w:cs="Arial"/>
          <w:lang w:val="ka-GE"/>
        </w:rPr>
        <w:t>.</w:t>
      </w:r>
      <w:r>
        <w:rPr>
          <w:rFonts w:ascii="Sylfaen" w:hAnsi="Sylfaen" w:cs="Arial"/>
          <w:lang w:val="en-US"/>
        </w:rPr>
        <w:t>5</w:t>
      </w:r>
      <w:r w:rsidRPr="00D11677">
        <w:rPr>
          <w:rFonts w:ascii="Sylfaen" w:hAnsi="Sylfaen" w:cs="Arial"/>
          <w:lang w:val="ka-GE"/>
        </w:rPr>
        <w:t>%-</w:t>
      </w:r>
      <w:r w:rsidRPr="00D11677">
        <w:rPr>
          <w:rFonts w:ascii="Sylfaen" w:hAnsi="Sylfaen" w:cs="Sylfaen"/>
          <w:lang w:val="ka-GE"/>
        </w:rPr>
        <w:t>ია</w:t>
      </w:r>
      <w:r w:rsidRPr="00D11677">
        <w:rPr>
          <w:rFonts w:ascii="Sylfaen" w:hAnsi="Sylfaen" w:cs="Arial"/>
          <w:lang w:val="ka-GE"/>
        </w:rPr>
        <w:t>.</w:t>
      </w:r>
      <w:r w:rsidRPr="00D11677">
        <w:rPr>
          <w:rFonts w:ascii="Sylfaen" w:hAnsi="Sylfaen" w:cs="Arial"/>
          <w:lang w:val="en-US"/>
        </w:rPr>
        <w:t xml:space="preserve"> </w:t>
      </w:r>
    </w:p>
    <w:p w:rsidR="00E35BAA" w:rsidRPr="00D11677" w:rsidRDefault="00E35BAA" w:rsidP="008B2021">
      <w:pPr>
        <w:numPr>
          <w:ilvl w:val="0"/>
          <w:numId w:val="1"/>
        </w:numPr>
        <w:tabs>
          <w:tab w:val="num" w:pos="0"/>
          <w:tab w:val="left" w:pos="1080"/>
        </w:tabs>
        <w:ind w:left="720" w:firstLine="0"/>
        <w:jc w:val="both"/>
        <w:rPr>
          <w:rFonts w:ascii="Sylfaen" w:hAnsi="Sylfaen" w:cs="Sylfaen"/>
          <w:lang w:val="ka-GE"/>
        </w:rPr>
      </w:pPr>
      <w:r w:rsidRPr="00D11677">
        <w:rPr>
          <w:rFonts w:ascii="Sylfaen" w:hAnsi="Sylfaen" w:cs="Sylfaen"/>
          <w:lang w:val="ka-GE"/>
        </w:rPr>
        <w:t xml:space="preserve">მოგების გადასახადის სახით მობილიზებულია </w:t>
      </w:r>
      <w:r>
        <w:rPr>
          <w:rFonts w:ascii="Sylfaen" w:hAnsi="Sylfaen" w:cs="Sylfaen"/>
          <w:lang w:val="ka-GE"/>
        </w:rPr>
        <w:t>564</w:t>
      </w:r>
      <w:r w:rsidRPr="00D11677">
        <w:rPr>
          <w:rFonts w:ascii="Sylfaen" w:hAnsi="Sylfaen" w:cs="Sylfaen"/>
          <w:lang w:val="ka-GE"/>
        </w:rPr>
        <w:t xml:space="preserve"> </w:t>
      </w:r>
      <w:r>
        <w:rPr>
          <w:rFonts w:ascii="Sylfaen" w:hAnsi="Sylfaen" w:cs="Sylfaen"/>
          <w:lang w:val="ka-GE"/>
        </w:rPr>
        <w:t>548</w:t>
      </w:r>
      <w:r w:rsidRPr="00D11677">
        <w:rPr>
          <w:rFonts w:ascii="Sylfaen" w:hAnsi="Sylfaen" w:cs="Sylfaen"/>
          <w:lang w:val="ka-GE"/>
        </w:rPr>
        <w:t>.</w:t>
      </w:r>
      <w:r>
        <w:rPr>
          <w:rFonts w:ascii="Sylfaen" w:hAnsi="Sylfaen" w:cs="Sylfaen"/>
          <w:lang w:val="en-US"/>
        </w:rPr>
        <w:t>0</w:t>
      </w:r>
      <w:r w:rsidRPr="00D11677">
        <w:rPr>
          <w:rFonts w:ascii="Sylfaen" w:hAnsi="Sylfaen" w:cs="Sylfaen"/>
          <w:lang w:val="ka-GE"/>
        </w:rPr>
        <w:t xml:space="preserve"> ათასი ლარი, რაც წლიური საპროგნოზო მაჩვენებლის (</w:t>
      </w:r>
      <w:r>
        <w:rPr>
          <w:rFonts w:ascii="Sylfaen" w:hAnsi="Sylfaen" w:cs="Sylfaen"/>
          <w:lang w:val="ka-GE"/>
        </w:rPr>
        <w:t>840</w:t>
      </w:r>
      <w:r w:rsidRPr="00D11677">
        <w:rPr>
          <w:rFonts w:ascii="Sylfaen" w:hAnsi="Sylfaen" w:cs="Sylfaen"/>
          <w:lang w:val="ka-GE"/>
        </w:rPr>
        <w:t xml:space="preserve"> 000.0 ათასი  ლარი) 6</w:t>
      </w:r>
      <w:r>
        <w:rPr>
          <w:rFonts w:ascii="Sylfaen" w:hAnsi="Sylfaen" w:cs="Sylfaen"/>
          <w:lang w:val="ka-GE"/>
        </w:rPr>
        <w:t>7</w:t>
      </w:r>
      <w:r w:rsidRPr="00D11677">
        <w:rPr>
          <w:rFonts w:ascii="Sylfaen" w:hAnsi="Sylfaen" w:cs="Sylfaen"/>
          <w:lang w:val="ka-GE"/>
        </w:rPr>
        <w:t>.</w:t>
      </w:r>
      <w:r>
        <w:rPr>
          <w:rFonts w:ascii="Sylfaen" w:hAnsi="Sylfaen" w:cs="Sylfaen"/>
          <w:lang w:val="en-US"/>
        </w:rPr>
        <w:t>2</w:t>
      </w:r>
      <w:r w:rsidRPr="00D11677">
        <w:rPr>
          <w:rFonts w:ascii="Sylfaen" w:hAnsi="Sylfaen" w:cs="Sylfaen"/>
          <w:lang w:val="ka-GE"/>
        </w:rPr>
        <w:t xml:space="preserve">%-ია. </w:t>
      </w:r>
    </w:p>
    <w:p w:rsidR="00E35BAA" w:rsidRPr="00D11677" w:rsidRDefault="00E35BAA" w:rsidP="008B2021">
      <w:pPr>
        <w:numPr>
          <w:ilvl w:val="0"/>
          <w:numId w:val="1"/>
        </w:numPr>
        <w:tabs>
          <w:tab w:val="num" w:pos="0"/>
          <w:tab w:val="left" w:pos="1080"/>
        </w:tabs>
        <w:ind w:left="720" w:firstLine="0"/>
        <w:jc w:val="both"/>
        <w:rPr>
          <w:rFonts w:ascii="Sylfaen" w:hAnsi="Sylfaen" w:cs="Arial"/>
          <w:lang w:val="ka-GE"/>
        </w:rPr>
      </w:pPr>
      <w:r w:rsidRPr="00D11677">
        <w:rPr>
          <w:rFonts w:ascii="Sylfaen" w:hAnsi="Sylfaen" w:cs="Sylfaen"/>
          <w:lang w:val="ka-GE"/>
        </w:rPr>
        <w:t>დამატებული</w:t>
      </w:r>
      <w:r w:rsidRPr="00D11677">
        <w:rPr>
          <w:rFonts w:ascii="Sylfaen" w:hAnsi="Sylfaen" w:cs="Arial"/>
          <w:lang w:val="ka-GE"/>
        </w:rPr>
        <w:t xml:space="preserve"> </w:t>
      </w:r>
      <w:r w:rsidRPr="00D11677">
        <w:rPr>
          <w:rFonts w:ascii="Sylfaen" w:hAnsi="Sylfaen" w:cs="Sylfaen"/>
          <w:lang w:val="ka-GE"/>
        </w:rPr>
        <w:t>ღირებულების</w:t>
      </w:r>
      <w:r w:rsidRPr="00D11677">
        <w:rPr>
          <w:rFonts w:ascii="Sylfaen" w:hAnsi="Sylfaen" w:cs="Arial"/>
          <w:lang w:val="ka-GE"/>
        </w:rPr>
        <w:t xml:space="preserve"> </w:t>
      </w:r>
      <w:r w:rsidRPr="00D11677">
        <w:rPr>
          <w:rFonts w:ascii="Sylfaen" w:hAnsi="Sylfaen" w:cs="Sylfaen"/>
          <w:lang w:val="ka-GE"/>
        </w:rPr>
        <w:t>გადასახადის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მობილიზებულია</w:t>
      </w:r>
      <w:r w:rsidRPr="00D11677">
        <w:rPr>
          <w:rFonts w:ascii="Sylfaen" w:hAnsi="Sylfaen" w:cs="Arial"/>
          <w:lang w:val="ka-GE"/>
        </w:rPr>
        <w:t xml:space="preserve"> </w:t>
      </w:r>
      <w:r>
        <w:rPr>
          <w:rFonts w:ascii="Sylfaen" w:hAnsi="Sylfaen" w:cs="Arial"/>
          <w:lang w:val="en-US"/>
        </w:rPr>
        <w:t>1</w:t>
      </w:r>
      <w:r w:rsidRPr="00D11677">
        <w:rPr>
          <w:rFonts w:ascii="Sylfaen" w:hAnsi="Sylfaen" w:cs="Arial"/>
          <w:lang w:val="ka-GE"/>
        </w:rPr>
        <w:t xml:space="preserve"> </w:t>
      </w:r>
      <w:r>
        <w:rPr>
          <w:rFonts w:ascii="Sylfaen" w:hAnsi="Sylfaen" w:cs="Arial"/>
          <w:lang w:val="ka-GE"/>
        </w:rPr>
        <w:t>706</w:t>
      </w:r>
      <w:r w:rsidRPr="00D11677">
        <w:rPr>
          <w:rFonts w:ascii="Sylfaen" w:hAnsi="Sylfaen" w:cs="Arial"/>
          <w:lang w:val="ka-GE"/>
        </w:rPr>
        <w:t xml:space="preserve"> </w:t>
      </w:r>
      <w:r>
        <w:rPr>
          <w:rFonts w:ascii="Sylfaen" w:hAnsi="Sylfaen" w:cs="Arial"/>
          <w:lang w:val="ka-GE"/>
        </w:rPr>
        <w:t>306</w:t>
      </w:r>
      <w:r w:rsidRPr="00D11677">
        <w:rPr>
          <w:rFonts w:ascii="Sylfaen" w:hAnsi="Sylfaen" w:cs="Arial"/>
          <w:lang w:val="ka-GE"/>
        </w:rPr>
        <w:t>.</w:t>
      </w:r>
      <w:r>
        <w:rPr>
          <w:rFonts w:ascii="Sylfaen" w:hAnsi="Sylfaen" w:cs="Arial"/>
          <w:lang w:val="ka-GE"/>
        </w:rPr>
        <w:t>9</w:t>
      </w:r>
      <w:r w:rsidRPr="00D11677">
        <w:rPr>
          <w:rFonts w:ascii="Sylfaen" w:hAnsi="Sylfaen" w:cs="Arial"/>
          <w:lang w:val="en-US"/>
        </w:rPr>
        <w:t xml:space="preserve"> </w:t>
      </w:r>
      <w:r w:rsidRPr="00D11677">
        <w:rPr>
          <w:rFonts w:ascii="Sylfaen" w:hAnsi="Sylfaen" w:cs="Arial"/>
          <w:lang w:val="ka-GE"/>
        </w:rPr>
        <w:t xml:space="preserve">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Pr>
          <w:rFonts w:ascii="Sylfaen" w:hAnsi="Sylfaen" w:cs="Arial"/>
          <w:lang w:val="ka-GE"/>
        </w:rPr>
        <w:t>3</w:t>
      </w:r>
      <w:r w:rsidRPr="00D11677">
        <w:rPr>
          <w:rFonts w:ascii="Sylfaen" w:hAnsi="Sylfaen" w:cs="Arial"/>
          <w:lang w:val="ka-GE"/>
        </w:rPr>
        <w:t xml:space="preserve"> </w:t>
      </w:r>
      <w:r>
        <w:rPr>
          <w:rFonts w:ascii="Sylfaen" w:hAnsi="Sylfaen" w:cs="Arial"/>
          <w:lang w:val="ka-GE"/>
        </w:rPr>
        <w:t>754</w:t>
      </w:r>
      <w:r w:rsidRPr="00D11677">
        <w:rPr>
          <w:rFonts w:ascii="Sylfaen" w:hAnsi="Sylfaen" w:cs="Arial"/>
          <w:lang w:val="ka-GE"/>
        </w:rPr>
        <w:t xml:space="preserve"> </w:t>
      </w:r>
      <w:r>
        <w:rPr>
          <w:rFonts w:ascii="Sylfaen" w:hAnsi="Sylfaen" w:cs="Arial"/>
          <w:lang w:val="ka-GE"/>
        </w:rPr>
        <w:t>35</w:t>
      </w:r>
      <w:r w:rsidRPr="00D11677">
        <w:rPr>
          <w:rFonts w:ascii="Sylfaen" w:hAnsi="Sylfaen" w:cs="Arial"/>
          <w:lang w:val="ka-GE"/>
        </w:rPr>
        <w:t>0.0</w:t>
      </w:r>
      <w:r w:rsidRPr="00D11677">
        <w:rPr>
          <w:rFonts w:ascii="Sylfaen" w:hAnsi="Sylfaen" w:cs="Arial"/>
          <w:lang w:val="en-US"/>
        </w:rPr>
        <w:t xml:space="preserve"> </w:t>
      </w:r>
      <w:r w:rsidRPr="00D11677">
        <w:rPr>
          <w:rFonts w:ascii="Sylfaen" w:hAnsi="Sylfaen" w:cs="Arial"/>
          <w:lang w:val="ka-GE"/>
        </w:rPr>
        <w:t xml:space="preserve">ათასი </w:t>
      </w:r>
      <w:r w:rsidRPr="00D11677">
        <w:rPr>
          <w:rFonts w:ascii="Sylfaen" w:hAnsi="Sylfaen" w:cs="Sylfaen"/>
          <w:lang w:val="ka-GE"/>
        </w:rPr>
        <w:t>ლარი</w:t>
      </w:r>
      <w:r w:rsidRPr="00D11677">
        <w:rPr>
          <w:rFonts w:ascii="Sylfaen" w:hAnsi="Sylfaen" w:cs="Arial"/>
          <w:lang w:val="ka-GE"/>
        </w:rPr>
        <w:t>) 4</w:t>
      </w:r>
      <w:r>
        <w:rPr>
          <w:rFonts w:ascii="Sylfaen" w:hAnsi="Sylfaen" w:cs="Arial"/>
          <w:lang w:val="en-US"/>
        </w:rPr>
        <w:t>5</w:t>
      </w:r>
      <w:r w:rsidRPr="00D11677">
        <w:rPr>
          <w:rFonts w:ascii="Sylfaen" w:hAnsi="Sylfaen" w:cs="Arial"/>
          <w:lang w:val="ka-GE"/>
        </w:rPr>
        <w:t>.</w:t>
      </w:r>
      <w:r>
        <w:rPr>
          <w:rFonts w:ascii="Sylfaen" w:hAnsi="Sylfaen" w:cs="Arial"/>
          <w:lang w:val="ka-GE"/>
        </w:rPr>
        <w:t>4</w:t>
      </w:r>
      <w:r w:rsidRPr="00D11677">
        <w:rPr>
          <w:rFonts w:ascii="Sylfaen" w:hAnsi="Sylfaen" w:cs="Arial"/>
          <w:lang w:val="ka-GE"/>
        </w:rPr>
        <w:t>%-</w:t>
      </w:r>
      <w:r w:rsidRPr="00D11677">
        <w:rPr>
          <w:rFonts w:ascii="Sylfaen" w:hAnsi="Sylfaen" w:cs="Sylfaen"/>
          <w:lang w:val="ka-GE"/>
        </w:rPr>
        <w:t>ია</w:t>
      </w:r>
      <w:r w:rsidRPr="00D11677">
        <w:rPr>
          <w:rFonts w:ascii="Sylfaen" w:hAnsi="Sylfaen" w:cs="Arial"/>
          <w:lang w:val="ka-GE"/>
        </w:rPr>
        <w:t>.</w:t>
      </w:r>
    </w:p>
    <w:p w:rsidR="00E35BAA" w:rsidRPr="00D11677" w:rsidRDefault="00E35BAA" w:rsidP="008B2021">
      <w:pPr>
        <w:numPr>
          <w:ilvl w:val="0"/>
          <w:numId w:val="1"/>
        </w:numPr>
        <w:tabs>
          <w:tab w:val="num" w:pos="0"/>
          <w:tab w:val="left" w:pos="1080"/>
        </w:tabs>
        <w:ind w:left="720" w:firstLine="0"/>
        <w:jc w:val="both"/>
        <w:rPr>
          <w:rFonts w:ascii="Sylfaen" w:hAnsi="Sylfaen" w:cs="Arial"/>
          <w:lang w:val="ka-GE"/>
        </w:rPr>
      </w:pPr>
      <w:r w:rsidRPr="00D11677">
        <w:rPr>
          <w:rFonts w:ascii="Sylfaen" w:hAnsi="Sylfaen" w:cs="Sylfaen"/>
          <w:lang w:val="ka-GE"/>
        </w:rPr>
        <w:t>აქციზის</w:t>
      </w:r>
      <w:r w:rsidRPr="00D11677">
        <w:rPr>
          <w:rFonts w:ascii="Sylfaen" w:hAnsi="Sylfaen" w:cs="Arial"/>
          <w:lang w:val="ka-GE"/>
        </w:rPr>
        <w:t xml:space="preserve"> </w:t>
      </w:r>
      <w:r w:rsidRPr="00D11677">
        <w:rPr>
          <w:rFonts w:ascii="Sylfaen" w:hAnsi="Sylfaen" w:cs="Sylfaen"/>
          <w:lang w:val="ka-GE"/>
        </w:rPr>
        <w:t>სახით</w:t>
      </w:r>
      <w:r w:rsidRPr="00D11677">
        <w:rPr>
          <w:rFonts w:ascii="Sylfaen" w:hAnsi="Sylfaen" w:cs="Arial"/>
          <w:lang w:val="ka-GE"/>
        </w:rPr>
        <w:t xml:space="preserve"> </w:t>
      </w:r>
      <w:r w:rsidRPr="00D11677">
        <w:rPr>
          <w:rFonts w:ascii="Sylfaen" w:hAnsi="Sylfaen" w:cs="Sylfaen"/>
          <w:lang w:val="ka-GE"/>
        </w:rPr>
        <w:t>მობილიზებულია</w:t>
      </w:r>
      <w:r w:rsidRPr="00D11677">
        <w:rPr>
          <w:rFonts w:ascii="Sylfaen" w:hAnsi="Sylfaen" w:cs="Sylfaen"/>
          <w:lang w:val="en-US"/>
        </w:rPr>
        <w:t xml:space="preserve"> </w:t>
      </w:r>
      <w:r>
        <w:rPr>
          <w:rFonts w:ascii="Sylfaen" w:hAnsi="Sylfaen" w:cs="Sylfaen"/>
          <w:lang w:val="en-US"/>
        </w:rPr>
        <w:t>5</w:t>
      </w:r>
      <w:r>
        <w:rPr>
          <w:rFonts w:ascii="Sylfaen" w:hAnsi="Sylfaen" w:cs="Sylfaen"/>
          <w:lang w:val="ka-GE"/>
        </w:rPr>
        <w:t>75</w:t>
      </w:r>
      <w:r w:rsidRPr="00D11677">
        <w:rPr>
          <w:rFonts w:ascii="Sylfaen" w:hAnsi="Sylfaen" w:cs="Sylfaen"/>
          <w:lang w:val="ka-GE"/>
        </w:rPr>
        <w:t xml:space="preserve"> </w:t>
      </w:r>
      <w:r>
        <w:rPr>
          <w:rFonts w:ascii="Sylfaen" w:hAnsi="Sylfaen" w:cs="Sylfaen"/>
          <w:lang w:val="ka-GE"/>
        </w:rPr>
        <w:t>277</w:t>
      </w:r>
      <w:r w:rsidRPr="00D11677">
        <w:rPr>
          <w:rFonts w:ascii="Sylfaen" w:hAnsi="Sylfaen" w:cs="Sylfaen"/>
          <w:lang w:val="ka-GE"/>
        </w:rPr>
        <w:t>.</w:t>
      </w:r>
      <w:r>
        <w:rPr>
          <w:rFonts w:ascii="Sylfaen" w:hAnsi="Sylfaen" w:cs="Sylfaen"/>
          <w:lang w:val="ka-GE"/>
        </w:rPr>
        <w:t>2</w:t>
      </w:r>
      <w:r w:rsidRPr="00D11677">
        <w:rPr>
          <w:rFonts w:ascii="Sylfaen" w:hAnsi="Sylfaen" w:cs="Arial"/>
          <w:lang w:val="ka-GE"/>
        </w:rPr>
        <w:t xml:space="preserve"> ათასი </w:t>
      </w:r>
      <w:r w:rsidRPr="00D11677">
        <w:rPr>
          <w:rFonts w:ascii="Sylfaen" w:hAnsi="Sylfaen" w:cs="Sylfaen"/>
          <w:lang w:val="ka-GE"/>
        </w:rPr>
        <w:t>ლარი</w:t>
      </w:r>
      <w:r w:rsidRPr="00D11677">
        <w:rPr>
          <w:rFonts w:ascii="Sylfaen" w:hAnsi="Sylfaen" w:cs="Arial"/>
          <w:lang w:val="ka-GE"/>
        </w:rPr>
        <w:t xml:space="preserve">, </w:t>
      </w:r>
      <w:r w:rsidRPr="00D11677">
        <w:rPr>
          <w:rFonts w:ascii="Sylfaen" w:hAnsi="Sylfaen" w:cs="Sylfaen"/>
          <w:lang w:val="ka-GE"/>
        </w:rPr>
        <w:t>რაც</w:t>
      </w:r>
      <w:r w:rsidRPr="00D11677">
        <w:rPr>
          <w:rFonts w:ascii="Sylfaen" w:hAnsi="Sylfaen" w:cs="Arial"/>
          <w:lang w:val="ka-GE"/>
        </w:rPr>
        <w:t xml:space="preserve"> წლიური </w:t>
      </w:r>
      <w:r w:rsidRPr="00D11677">
        <w:rPr>
          <w:rFonts w:ascii="Sylfaen" w:hAnsi="Sylfaen" w:cs="Sylfaen"/>
          <w:lang w:val="ka-GE"/>
        </w:rPr>
        <w:t>საპროგნოზო</w:t>
      </w:r>
      <w:r w:rsidRPr="00D11677">
        <w:rPr>
          <w:rFonts w:ascii="Sylfaen" w:hAnsi="Sylfaen" w:cs="Arial"/>
          <w:lang w:val="ka-GE"/>
        </w:rPr>
        <w:t xml:space="preserve"> </w:t>
      </w:r>
      <w:r w:rsidRPr="00D11677">
        <w:rPr>
          <w:rFonts w:ascii="Sylfaen" w:hAnsi="Sylfaen" w:cs="Sylfaen"/>
          <w:lang w:val="ka-GE"/>
        </w:rPr>
        <w:t>მაჩვენებლის</w:t>
      </w:r>
      <w:r w:rsidRPr="00D11677">
        <w:rPr>
          <w:rFonts w:ascii="Sylfaen" w:hAnsi="Sylfaen" w:cs="Arial"/>
          <w:lang w:val="ka-GE"/>
        </w:rPr>
        <w:t xml:space="preserve"> </w:t>
      </w:r>
      <w:r w:rsidRPr="00D11677">
        <w:rPr>
          <w:rFonts w:ascii="Sylfaen" w:hAnsi="Sylfaen" w:cs="Arial"/>
          <w:lang w:val="en-US"/>
        </w:rPr>
        <w:t xml:space="preserve">               </w:t>
      </w:r>
      <w:r w:rsidRPr="00D11677">
        <w:rPr>
          <w:rFonts w:ascii="Sylfaen" w:hAnsi="Sylfaen" w:cs="Arial"/>
          <w:lang w:val="ka-GE"/>
        </w:rPr>
        <w:t xml:space="preserve"> (1 </w:t>
      </w:r>
      <w:r>
        <w:rPr>
          <w:rFonts w:ascii="Sylfaen" w:hAnsi="Sylfaen" w:cs="Arial"/>
          <w:lang w:val="ka-GE"/>
        </w:rPr>
        <w:t>325</w:t>
      </w:r>
      <w:r w:rsidRPr="00D11677">
        <w:rPr>
          <w:rFonts w:ascii="Sylfaen" w:hAnsi="Sylfaen" w:cs="Arial"/>
          <w:lang w:val="ka-GE"/>
        </w:rPr>
        <w:t xml:space="preserve"> 000.0 ათასი </w:t>
      </w:r>
      <w:r w:rsidRPr="00D11677">
        <w:rPr>
          <w:rFonts w:ascii="Sylfaen" w:hAnsi="Sylfaen" w:cs="Sylfaen"/>
          <w:lang w:val="ka-GE"/>
        </w:rPr>
        <w:t>ლარი</w:t>
      </w:r>
      <w:r w:rsidRPr="00D11677">
        <w:rPr>
          <w:rFonts w:ascii="Sylfaen" w:hAnsi="Sylfaen" w:cs="Arial"/>
          <w:lang w:val="ka-GE"/>
        </w:rPr>
        <w:t xml:space="preserve">) </w:t>
      </w:r>
      <w:r>
        <w:rPr>
          <w:rFonts w:ascii="Sylfaen" w:hAnsi="Sylfaen" w:cs="Arial"/>
          <w:lang w:val="ka-GE"/>
        </w:rPr>
        <w:t>53</w:t>
      </w:r>
      <w:r w:rsidRPr="00D11677">
        <w:rPr>
          <w:rFonts w:ascii="Sylfaen" w:hAnsi="Sylfaen" w:cs="Arial"/>
          <w:lang w:val="ka-GE"/>
        </w:rPr>
        <w:t>.</w:t>
      </w:r>
      <w:r>
        <w:rPr>
          <w:rFonts w:ascii="Sylfaen" w:hAnsi="Sylfaen" w:cs="Arial"/>
          <w:lang w:val="en-US"/>
        </w:rPr>
        <w:t>2</w:t>
      </w:r>
      <w:r w:rsidRPr="00D11677">
        <w:rPr>
          <w:rFonts w:ascii="Sylfaen" w:hAnsi="Sylfaen" w:cs="Arial"/>
          <w:lang w:val="ka-GE"/>
        </w:rPr>
        <w:t>%-</w:t>
      </w:r>
      <w:r w:rsidRPr="00D11677">
        <w:rPr>
          <w:rFonts w:ascii="Sylfaen" w:hAnsi="Sylfaen" w:cs="Sylfaen"/>
          <w:lang w:val="ka-GE"/>
        </w:rPr>
        <w:t>ია</w:t>
      </w:r>
      <w:r w:rsidRPr="00D11677">
        <w:rPr>
          <w:rFonts w:ascii="Sylfaen" w:hAnsi="Sylfaen" w:cs="Arial"/>
          <w:lang w:val="ka-GE"/>
        </w:rPr>
        <w:t xml:space="preserve">. </w:t>
      </w:r>
    </w:p>
    <w:p w:rsidR="00E35BAA" w:rsidRPr="00D11677" w:rsidRDefault="00E35BAA" w:rsidP="008B2021">
      <w:pPr>
        <w:numPr>
          <w:ilvl w:val="0"/>
          <w:numId w:val="1"/>
        </w:numPr>
        <w:tabs>
          <w:tab w:val="num" w:pos="0"/>
          <w:tab w:val="left" w:pos="1080"/>
        </w:tabs>
        <w:ind w:left="720" w:firstLine="0"/>
        <w:jc w:val="both"/>
        <w:rPr>
          <w:rFonts w:ascii="Sylfaen" w:hAnsi="Sylfaen" w:cs="Arial"/>
          <w:lang w:val="ka-GE"/>
        </w:rPr>
      </w:pPr>
      <w:r w:rsidRPr="00D11677">
        <w:rPr>
          <w:rFonts w:ascii="Sylfaen" w:hAnsi="Sylfaen" w:cs="Arial"/>
          <w:lang w:val="ka-GE"/>
        </w:rPr>
        <w:t>იმპორტის გადასახადის სახით მობილიზებულია 3</w:t>
      </w:r>
      <w:r>
        <w:rPr>
          <w:rFonts w:ascii="Sylfaen" w:hAnsi="Sylfaen" w:cs="Arial"/>
          <w:lang w:val="ka-GE"/>
        </w:rPr>
        <w:t>7</w:t>
      </w:r>
      <w:r w:rsidRPr="00D11677">
        <w:rPr>
          <w:rFonts w:ascii="Sylfaen" w:hAnsi="Sylfaen" w:cs="Arial"/>
          <w:lang w:val="ka-GE"/>
        </w:rPr>
        <w:t xml:space="preserve"> </w:t>
      </w:r>
      <w:r>
        <w:rPr>
          <w:rFonts w:ascii="Sylfaen" w:hAnsi="Sylfaen" w:cs="Arial"/>
          <w:lang w:val="ka-GE"/>
        </w:rPr>
        <w:t>216</w:t>
      </w:r>
      <w:r w:rsidRPr="00D11677">
        <w:rPr>
          <w:rFonts w:ascii="Sylfaen" w:hAnsi="Sylfaen" w:cs="Arial"/>
          <w:lang w:val="ka-GE"/>
        </w:rPr>
        <w:t>.</w:t>
      </w:r>
      <w:r>
        <w:rPr>
          <w:rFonts w:ascii="Sylfaen" w:hAnsi="Sylfaen" w:cs="Arial"/>
          <w:lang w:val="ka-GE"/>
        </w:rPr>
        <w:t>2</w:t>
      </w:r>
      <w:r w:rsidRPr="00D11677">
        <w:rPr>
          <w:rFonts w:ascii="Sylfaen" w:hAnsi="Sylfaen" w:cs="Arial"/>
          <w:lang w:val="ka-GE"/>
        </w:rPr>
        <w:t xml:space="preserve"> ათასი ლარი, რაც წლიური საპროგნოზო მაჩვენებლის (</w:t>
      </w:r>
      <w:r>
        <w:rPr>
          <w:rFonts w:ascii="Sylfaen" w:hAnsi="Sylfaen" w:cs="Arial"/>
          <w:lang w:val="ka-GE"/>
        </w:rPr>
        <w:t>70</w:t>
      </w:r>
      <w:r w:rsidRPr="00D11677">
        <w:rPr>
          <w:rFonts w:ascii="Sylfaen" w:hAnsi="Sylfaen" w:cs="Arial"/>
          <w:lang w:val="ka-GE"/>
        </w:rPr>
        <w:t xml:space="preserve"> 000.0 ათასი ლარი) </w:t>
      </w:r>
      <w:r>
        <w:rPr>
          <w:rFonts w:ascii="Sylfaen" w:hAnsi="Sylfaen" w:cs="Arial"/>
          <w:lang w:val="ka-GE"/>
        </w:rPr>
        <w:t>53</w:t>
      </w:r>
      <w:r w:rsidRPr="00D11677">
        <w:rPr>
          <w:rFonts w:ascii="Sylfaen" w:hAnsi="Sylfaen" w:cs="Arial"/>
          <w:lang w:val="ka-GE"/>
        </w:rPr>
        <w:t>.</w:t>
      </w:r>
      <w:r>
        <w:rPr>
          <w:rFonts w:ascii="Sylfaen" w:hAnsi="Sylfaen" w:cs="Arial"/>
          <w:lang w:val="ka-GE"/>
        </w:rPr>
        <w:t>2</w:t>
      </w:r>
      <w:r w:rsidRPr="00D11677">
        <w:rPr>
          <w:rFonts w:ascii="Sylfaen" w:hAnsi="Sylfaen" w:cs="Arial"/>
          <w:lang w:val="ka-GE"/>
        </w:rPr>
        <w:t>%-ია.</w:t>
      </w:r>
    </w:p>
    <w:p w:rsidR="00E35BAA" w:rsidRPr="009B0049" w:rsidRDefault="00E35BAA" w:rsidP="008B2021">
      <w:pPr>
        <w:tabs>
          <w:tab w:val="num" w:pos="0"/>
        </w:tabs>
        <w:ind w:left="720"/>
        <w:jc w:val="both"/>
        <w:rPr>
          <w:rFonts w:ascii="Sylfaen" w:hAnsi="Sylfaen" w:cs="Sylfaen"/>
          <w:highlight w:val="yellow"/>
        </w:rPr>
      </w:pPr>
    </w:p>
    <w:p w:rsidR="00E35BAA" w:rsidRPr="009B0049" w:rsidRDefault="00E35BAA" w:rsidP="008B2021">
      <w:pPr>
        <w:tabs>
          <w:tab w:val="num" w:pos="0"/>
        </w:tabs>
        <w:jc w:val="both"/>
        <w:rPr>
          <w:rFonts w:ascii="Sylfaen" w:hAnsi="Sylfaen" w:cs="Arial"/>
          <w:highlight w:val="yellow"/>
          <w:lang w:val="ka-GE"/>
        </w:rPr>
      </w:pPr>
      <w:r w:rsidRPr="00853310">
        <w:rPr>
          <w:rFonts w:ascii="Sylfaen" w:hAnsi="Sylfaen" w:cs="Sylfaen"/>
        </w:rPr>
        <w:tab/>
      </w:r>
      <w:r w:rsidRPr="00853310">
        <w:rPr>
          <w:rFonts w:ascii="Sylfaen" w:hAnsi="Sylfaen" w:cs="Sylfaen"/>
          <w:b/>
          <w:lang w:val="ka-GE"/>
        </w:rPr>
        <w:t>გრანტების</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მაჩვენებელი</w:t>
      </w:r>
      <w:r w:rsidRPr="00853310">
        <w:rPr>
          <w:rFonts w:ascii="Sylfaen" w:hAnsi="Sylfaen" w:cs="Arial"/>
          <w:lang w:val="ka-GE"/>
        </w:rPr>
        <w:t xml:space="preserve"> </w:t>
      </w:r>
      <w:r w:rsidRPr="00853310">
        <w:rPr>
          <w:rFonts w:ascii="Sylfaen" w:hAnsi="Sylfaen" w:cs="Sylfaen"/>
          <w:lang w:val="ka-GE"/>
        </w:rPr>
        <w:t>განისაზღვრა</w:t>
      </w:r>
      <w:r w:rsidRPr="00853310">
        <w:rPr>
          <w:rFonts w:ascii="Sylfaen" w:hAnsi="Sylfaen" w:cs="Arial"/>
          <w:lang w:val="ka-GE"/>
        </w:rPr>
        <w:t xml:space="preserve"> </w:t>
      </w:r>
      <w:r>
        <w:rPr>
          <w:rFonts w:ascii="Sylfaen" w:hAnsi="Sylfaen" w:cs="Arial"/>
          <w:lang w:val="ka-GE"/>
        </w:rPr>
        <w:t>558</w:t>
      </w:r>
      <w:r w:rsidRPr="00853310">
        <w:rPr>
          <w:rFonts w:ascii="Sylfaen" w:hAnsi="Sylfaen" w:cs="Arial"/>
          <w:lang w:val="ka-GE"/>
        </w:rPr>
        <w:t xml:space="preserve"> </w:t>
      </w:r>
      <w:r>
        <w:rPr>
          <w:rFonts w:ascii="Sylfaen" w:hAnsi="Sylfaen" w:cs="Arial"/>
          <w:lang w:val="ka-GE"/>
        </w:rPr>
        <w:t>349</w:t>
      </w:r>
      <w:r w:rsidRPr="00853310">
        <w:rPr>
          <w:rFonts w:ascii="Sylfaen" w:hAnsi="Sylfaen" w:cs="Arial"/>
          <w:lang w:val="ka-GE"/>
        </w:rPr>
        <w:t xml:space="preserve">.0 ათასი </w:t>
      </w:r>
      <w:r w:rsidRPr="00853310">
        <w:rPr>
          <w:rFonts w:ascii="Sylfaen" w:hAnsi="Sylfaen" w:cs="Sylfaen"/>
          <w:lang w:val="ka-GE"/>
        </w:rPr>
        <w:t>ლარით</w:t>
      </w:r>
      <w:r w:rsidRPr="00853310">
        <w:rPr>
          <w:rFonts w:ascii="Sylfaen" w:hAnsi="Sylfaen" w:cs="Arial"/>
          <w:lang w:val="ka-GE"/>
        </w:rPr>
        <w:t xml:space="preserve">, </w:t>
      </w:r>
      <w:r w:rsidRPr="00853310">
        <w:rPr>
          <w:rFonts w:ascii="Sylfaen" w:hAnsi="Sylfaen" w:cs="Sylfaen"/>
          <w:lang w:val="ka-GE"/>
        </w:rPr>
        <w:t>ხოლო</w:t>
      </w:r>
      <w:r w:rsidRPr="00853310">
        <w:rPr>
          <w:rFonts w:ascii="Sylfaen" w:hAnsi="Sylfaen" w:cs="Arial"/>
          <w:lang w:val="ka-GE"/>
        </w:rPr>
        <w:t xml:space="preserve"> </w:t>
      </w:r>
      <w:r w:rsidRPr="00853310">
        <w:rPr>
          <w:rFonts w:ascii="Sylfaen" w:hAnsi="Sylfaen" w:cs="Sylfaen"/>
          <w:lang w:val="ka-GE"/>
        </w:rPr>
        <w:t xml:space="preserve">მობილიზებულია </w:t>
      </w:r>
      <w:r>
        <w:rPr>
          <w:rFonts w:ascii="Sylfaen" w:hAnsi="Sylfaen" w:cs="Sylfaen"/>
          <w:lang w:val="ka-GE"/>
        </w:rPr>
        <w:t xml:space="preserve">         </w:t>
      </w:r>
      <w:r>
        <w:rPr>
          <w:rFonts w:ascii="Sylfaen" w:hAnsi="Sylfaen" w:cs="Arial"/>
          <w:lang w:val="ka-GE"/>
        </w:rPr>
        <w:t>77</w:t>
      </w:r>
      <w:r w:rsidRPr="00853310">
        <w:rPr>
          <w:rFonts w:ascii="Sylfaen" w:hAnsi="Sylfaen" w:cs="Arial"/>
          <w:lang w:val="ka-GE"/>
        </w:rPr>
        <w:t xml:space="preserve"> </w:t>
      </w:r>
      <w:r>
        <w:rPr>
          <w:rFonts w:ascii="Sylfaen" w:hAnsi="Sylfaen" w:cs="Arial"/>
          <w:lang w:val="ka-GE"/>
        </w:rPr>
        <w:t>349</w:t>
      </w:r>
      <w:r w:rsidRPr="00853310">
        <w:rPr>
          <w:rFonts w:ascii="Sylfaen" w:hAnsi="Sylfaen" w:cs="Arial"/>
          <w:lang w:val="ka-GE"/>
        </w:rPr>
        <w:t>.</w:t>
      </w:r>
      <w:r>
        <w:rPr>
          <w:rFonts w:ascii="Sylfaen" w:hAnsi="Sylfaen" w:cs="Arial"/>
          <w:lang w:val="ka-GE"/>
        </w:rPr>
        <w:t>6</w:t>
      </w:r>
      <w:r w:rsidRPr="00853310">
        <w:rPr>
          <w:rFonts w:ascii="Sylfaen" w:hAnsi="Sylfaen" w:cs="Arial"/>
          <w:lang w:val="en-US"/>
        </w:rPr>
        <w:t xml:space="preserve"> </w:t>
      </w:r>
      <w:r w:rsidRPr="00853310">
        <w:rPr>
          <w:rFonts w:ascii="Sylfaen" w:hAnsi="Sylfaen" w:cs="Sylfaen"/>
          <w:lang w:val="ka-GE"/>
        </w:rPr>
        <w:t>ათასი</w:t>
      </w:r>
      <w:r w:rsidRPr="00853310">
        <w:rPr>
          <w:rFonts w:ascii="Sylfaen" w:hAnsi="Sylfaen" w:cs="Arial"/>
          <w:lang w:val="ka-GE"/>
        </w:rPr>
        <w:t xml:space="preserve"> </w:t>
      </w:r>
      <w:r w:rsidRPr="00853310">
        <w:rPr>
          <w:rFonts w:ascii="Sylfaen" w:hAnsi="Sylfaen" w:cs="Sylfaen"/>
          <w:lang w:val="ka-GE"/>
        </w:rPr>
        <w:t>ლარი</w:t>
      </w:r>
      <w:r w:rsidRPr="00853310">
        <w:rPr>
          <w:rFonts w:ascii="Sylfaen" w:hAnsi="Sylfaen" w:cs="Arial"/>
          <w:lang w:val="ka-GE"/>
        </w:rPr>
        <w:t xml:space="preserve">, </w:t>
      </w:r>
      <w:r w:rsidRPr="00853310">
        <w:rPr>
          <w:rFonts w:ascii="Sylfaen" w:hAnsi="Sylfaen" w:cs="Sylfaen"/>
          <w:lang w:val="ka-GE"/>
        </w:rPr>
        <w:t>ანუ</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მაჩვენებლის</w:t>
      </w:r>
      <w:r w:rsidRPr="00853310">
        <w:rPr>
          <w:rFonts w:ascii="Sylfaen" w:hAnsi="Sylfaen" w:cs="Arial"/>
          <w:lang w:val="ka-GE"/>
        </w:rPr>
        <w:t xml:space="preserve"> </w:t>
      </w:r>
      <w:r>
        <w:rPr>
          <w:rFonts w:ascii="Sylfaen" w:hAnsi="Sylfaen" w:cs="Arial"/>
          <w:lang w:val="ka-GE"/>
        </w:rPr>
        <w:t>13</w:t>
      </w:r>
      <w:r w:rsidRPr="00853310">
        <w:rPr>
          <w:rFonts w:ascii="Sylfaen" w:hAnsi="Sylfaen" w:cs="Arial"/>
          <w:lang w:val="ka-GE"/>
        </w:rPr>
        <w:t>.</w:t>
      </w:r>
      <w:r>
        <w:rPr>
          <w:rFonts w:ascii="Sylfaen" w:hAnsi="Sylfaen" w:cs="Arial"/>
          <w:lang w:val="ka-GE"/>
        </w:rPr>
        <w:t>9</w:t>
      </w:r>
      <w:r w:rsidRPr="00853310">
        <w:rPr>
          <w:rFonts w:ascii="Sylfaen" w:hAnsi="Sylfaen" w:cs="Arial"/>
          <w:lang w:val="ka-GE"/>
        </w:rPr>
        <w:t>%.</w:t>
      </w:r>
    </w:p>
    <w:p w:rsidR="00E35BAA" w:rsidRPr="009B0049" w:rsidRDefault="00E35BAA" w:rsidP="008B2021">
      <w:pPr>
        <w:tabs>
          <w:tab w:val="num" w:pos="0"/>
        </w:tabs>
        <w:jc w:val="both"/>
        <w:rPr>
          <w:rFonts w:ascii="Sylfaen" w:hAnsi="Sylfaen" w:cs="Arial"/>
          <w:color w:val="FF0000"/>
          <w:highlight w:val="yellow"/>
          <w:lang w:val="ka-GE"/>
        </w:rPr>
      </w:pPr>
    </w:p>
    <w:p w:rsidR="00E35BAA" w:rsidRPr="00853310" w:rsidRDefault="00E35BAA" w:rsidP="008B2021">
      <w:pPr>
        <w:tabs>
          <w:tab w:val="num" w:pos="0"/>
        </w:tabs>
        <w:jc w:val="both"/>
        <w:rPr>
          <w:rFonts w:ascii="Sylfaen" w:hAnsi="Sylfaen" w:cs="Arial"/>
          <w:lang w:val="ka-GE"/>
        </w:rPr>
      </w:pPr>
      <w:r w:rsidRPr="00853310">
        <w:rPr>
          <w:rFonts w:ascii="Sylfaen" w:hAnsi="Sylfaen" w:cs="Sylfaen"/>
          <w:b/>
          <w:lang w:val="ka-GE"/>
        </w:rPr>
        <w:tab/>
        <w:t>სხვა</w:t>
      </w:r>
      <w:r w:rsidRPr="00853310">
        <w:rPr>
          <w:rFonts w:ascii="Sylfaen" w:hAnsi="Sylfaen" w:cs="Arial"/>
          <w:b/>
          <w:lang w:val="ka-GE"/>
        </w:rPr>
        <w:t xml:space="preserve"> </w:t>
      </w:r>
      <w:r w:rsidRPr="00853310">
        <w:rPr>
          <w:rFonts w:ascii="Sylfaen" w:hAnsi="Sylfaen" w:cs="Arial"/>
          <w:b/>
          <w:lang w:val="en-US"/>
        </w:rPr>
        <w:t xml:space="preserve"> </w:t>
      </w:r>
      <w:r w:rsidRPr="00853310">
        <w:rPr>
          <w:rFonts w:ascii="Sylfaen" w:hAnsi="Sylfaen" w:cs="Sylfaen"/>
          <w:b/>
          <w:lang w:val="ka-GE"/>
        </w:rPr>
        <w:t>შემოსავლების</w:t>
      </w:r>
      <w:r w:rsidRPr="00853310">
        <w:rPr>
          <w:rFonts w:ascii="Sylfaen" w:hAnsi="Sylfaen" w:cs="Arial"/>
          <w:lang w:val="ka-GE"/>
        </w:rPr>
        <w:t xml:space="preserve"> წლიური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მაჩვენებელი</w:t>
      </w:r>
      <w:r w:rsidRPr="00853310">
        <w:rPr>
          <w:rFonts w:ascii="Sylfaen" w:hAnsi="Sylfaen" w:cs="Arial"/>
          <w:lang w:val="ka-GE"/>
        </w:rPr>
        <w:t xml:space="preserve"> </w:t>
      </w:r>
      <w:r w:rsidRPr="00853310">
        <w:rPr>
          <w:rFonts w:ascii="Sylfaen" w:hAnsi="Sylfaen" w:cs="Sylfaen"/>
          <w:lang w:val="ka-GE"/>
        </w:rPr>
        <w:t>განისაზღვრა</w:t>
      </w:r>
      <w:r w:rsidRPr="00853310">
        <w:rPr>
          <w:rFonts w:ascii="Sylfaen" w:hAnsi="Sylfaen" w:cs="Arial"/>
          <w:lang w:val="ka-GE"/>
        </w:rPr>
        <w:t xml:space="preserve"> </w:t>
      </w:r>
      <w:r>
        <w:rPr>
          <w:rFonts w:ascii="Sylfaen" w:hAnsi="Sylfaen" w:cs="Arial"/>
          <w:lang w:val="ka-GE"/>
        </w:rPr>
        <w:t>675</w:t>
      </w:r>
      <w:r w:rsidRPr="00853310">
        <w:rPr>
          <w:rFonts w:ascii="Sylfaen" w:hAnsi="Sylfaen" w:cs="Arial"/>
          <w:lang w:val="ka-GE"/>
        </w:rPr>
        <w:t xml:space="preserve"> 000.0 ათასი </w:t>
      </w:r>
      <w:r w:rsidRPr="00853310">
        <w:rPr>
          <w:rFonts w:ascii="Sylfaen" w:hAnsi="Sylfaen" w:cs="Sylfaen"/>
          <w:lang w:val="ka-GE"/>
        </w:rPr>
        <w:t>ლარის</w:t>
      </w:r>
      <w:r w:rsidRPr="00853310">
        <w:rPr>
          <w:rFonts w:ascii="Sylfaen" w:hAnsi="Sylfaen" w:cs="Arial"/>
          <w:lang w:val="ka-GE"/>
        </w:rPr>
        <w:t xml:space="preserve"> </w:t>
      </w:r>
      <w:r w:rsidRPr="00853310">
        <w:rPr>
          <w:rFonts w:ascii="Sylfaen" w:hAnsi="Sylfaen" w:cs="Sylfaen"/>
          <w:lang w:val="ka-GE"/>
        </w:rPr>
        <w:t>ოდენობით</w:t>
      </w:r>
      <w:r w:rsidRPr="00853310">
        <w:rPr>
          <w:rFonts w:ascii="Sylfaen" w:hAnsi="Sylfaen" w:cs="Arial"/>
          <w:lang w:val="ka-GE"/>
        </w:rPr>
        <w:t xml:space="preserve">,  </w:t>
      </w:r>
      <w:r w:rsidRPr="00853310">
        <w:rPr>
          <w:rFonts w:ascii="Sylfaen" w:hAnsi="Sylfaen" w:cs="Sylfaen"/>
          <w:lang w:val="ka-GE"/>
        </w:rPr>
        <w:t>მობილიზებულ</w:t>
      </w:r>
      <w:r w:rsidRPr="00853310">
        <w:rPr>
          <w:rFonts w:ascii="Sylfaen" w:hAnsi="Sylfaen" w:cs="Arial"/>
          <w:lang w:val="ka-GE"/>
        </w:rPr>
        <w:t xml:space="preserve"> </w:t>
      </w:r>
      <w:r w:rsidRPr="00853310">
        <w:rPr>
          <w:rFonts w:ascii="Sylfaen" w:hAnsi="Sylfaen" w:cs="Sylfaen"/>
          <w:lang w:val="ka-GE"/>
        </w:rPr>
        <w:t>იქნა</w:t>
      </w:r>
      <w:r w:rsidRPr="00853310">
        <w:rPr>
          <w:rFonts w:ascii="Sylfaen" w:hAnsi="Sylfaen" w:cs="Arial"/>
          <w:lang w:val="ka-GE"/>
        </w:rPr>
        <w:t xml:space="preserve"> </w:t>
      </w:r>
      <w:r>
        <w:rPr>
          <w:rFonts w:ascii="Sylfaen" w:hAnsi="Sylfaen" w:cs="Arial"/>
          <w:lang w:val="ka-GE"/>
        </w:rPr>
        <w:t>420</w:t>
      </w:r>
      <w:r w:rsidRPr="00853310">
        <w:rPr>
          <w:rFonts w:ascii="Sylfaen" w:hAnsi="Sylfaen" w:cs="Arial"/>
          <w:lang w:val="ka-GE"/>
        </w:rPr>
        <w:t xml:space="preserve"> </w:t>
      </w:r>
      <w:r>
        <w:rPr>
          <w:rFonts w:ascii="Sylfaen" w:hAnsi="Sylfaen" w:cs="Arial"/>
          <w:lang w:val="ka-GE"/>
        </w:rPr>
        <w:t>101</w:t>
      </w:r>
      <w:r w:rsidRPr="00853310">
        <w:rPr>
          <w:rFonts w:ascii="Sylfaen" w:hAnsi="Sylfaen" w:cs="Arial"/>
          <w:lang w:val="ka-GE"/>
        </w:rPr>
        <w:t>.</w:t>
      </w:r>
      <w:r>
        <w:rPr>
          <w:rFonts w:ascii="Sylfaen" w:hAnsi="Sylfaen" w:cs="Arial"/>
          <w:lang w:val="ka-GE"/>
        </w:rPr>
        <w:t>4</w:t>
      </w:r>
      <w:r w:rsidRPr="00853310">
        <w:rPr>
          <w:rFonts w:ascii="Sylfaen" w:hAnsi="Sylfaen" w:cs="Arial"/>
          <w:lang w:val="en-US"/>
        </w:rPr>
        <w:t xml:space="preserve"> </w:t>
      </w:r>
      <w:r w:rsidRPr="00853310">
        <w:rPr>
          <w:rFonts w:ascii="Sylfaen" w:hAnsi="Sylfaen" w:cs="Sylfaen"/>
          <w:lang w:val="ka-GE"/>
        </w:rPr>
        <w:t>ათასი</w:t>
      </w:r>
      <w:r w:rsidRPr="00853310">
        <w:rPr>
          <w:rFonts w:ascii="Sylfaen" w:hAnsi="Sylfaen" w:cs="Arial"/>
          <w:lang w:val="ka-GE"/>
        </w:rPr>
        <w:t xml:space="preserve"> </w:t>
      </w:r>
      <w:r w:rsidRPr="00853310">
        <w:rPr>
          <w:rFonts w:ascii="Sylfaen" w:hAnsi="Sylfaen" w:cs="Sylfaen"/>
          <w:lang w:val="ka-GE"/>
        </w:rPr>
        <w:t>ლარი</w:t>
      </w:r>
      <w:r w:rsidRPr="00853310">
        <w:rPr>
          <w:rFonts w:ascii="Sylfaen" w:hAnsi="Sylfaen" w:cs="Arial"/>
          <w:lang w:val="ka-GE"/>
        </w:rPr>
        <w:t xml:space="preserve">, </w:t>
      </w:r>
      <w:r w:rsidRPr="00853310">
        <w:rPr>
          <w:rFonts w:ascii="Sylfaen" w:hAnsi="Sylfaen" w:cs="Sylfaen"/>
          <w:lang w:val="ka-GE"/>
        </w:rPr>
        <w:t>ანუ</w:t>
      </w:r>
      <w:r w:rsidRPr="00853310">
        <w:rPr>
          <w:rFonts w:ascii="Sylfaen" w:hAnsi="Sylfaen" w:cs="Arial"/>
          <w:lang w:val="ka-GE"/>
        </w:rPr>
        <w:t xml:space="preserve"> </w:t>
      </w:r>
      <w:r w:rsidRPr="00853310">
        <w:rPr>
          <w:rFonts w:ascii="Sylfaen" w:hAnsi="Sylfaen" w:cs="Sylfaen"/>
          <w:lang w:val="ka-GE"/>
        </w:rPr>
        <w:t>საპროგნოზო</w:t>
      </w:r>
      <w:r w:rsidRPr="00853310">
        <w:rPr>
          <w:rFonts w:ascii="Sylfaen" w:hAnsi="Sylfaen" w:cs="Arial"/>
          <w:lang w:val="ka-GE"/>
        </w:rPr>
        <w:t xml:space="preserve"> </w:t>
      </w:r>
      <w:r w:rsidRPr="00853310">
        <w:rPr>
          <w:rFonts w:ascii="Sylfaen" w:hAnsi="Sylfaen" w:cs="Sylfaen"/>
          <w:lang w:val="ka-GE"/>
        </w:rPr>
        <w:t>მაჩვენებლის</w:t>
      </w:r>
      <w:r w:rsidRPr="00853310">
        <w:rPr>
          <w:rFonts w:ascii="Sylfaen" w:hAnsi="Sylfaen" w:cs="Arial"/>
          <w:lang w:val="ka-GE"/>
        </w:rPr>
        <w:t xml:space="preserve"> </w:t>
      </w:r>
      <w:r>
        <w:rPr>
          <w:rFonts w:ascii="Sylfaen" w:hAnsi="Sylfaen" w:cs="Arial"/>
          <w:lang w:val="ka-GE"/>
        </w:rPr>
        <w:t>62</w:t>
      </w:r>
      <w:r w:rsidRPr="00853310">
        <w:rPr>
          <w:rFonts w:ascii="Sylfaen" w:hAnsi="Sylfaen" w:cs="Arial"/>
          <w:lang w:val="ka-GE"/>
        </w:rPr>
        <w:t>.</w:t>
      </w:r>
      <w:r>
        <w:rPr>
          <w:rFonts w:ascii="Sylfaen" w:hAnsi="Sylfaen" w:cs="Arial"/>
          <w:lang w:val="ka-GE"/>
        </w:rPr>
        <w:t>2</w:t>
      </w:r>
      <w:r w:rsidRPr="00853310">
        <w:rPr>
          <w:rFonts w:ascii="Sylfaen" w:hAnsi="Sylfaen" w:cs="Arial"/>
          <w:lang w:val="ka-GE"/>
        </w:rPr>
        <w:t xml:space="preserve">%. </w:t>
      </w:r>
    </w:p>
    <w:p w:rsidR="00E35BAA" w:rsidRDefault="00E35BAA" w:rsidP="008B2021">
      <w:pPr>
        <w:tabs>
          <w:tab w:val="num" w:pos="0"/>
        </w:tabs>
        <w:jc w:val="both"/>
        <w:rPr>
          <w:rFonts w:ascii="Sylfaen" w:hAnsi="Sylfaen" w:cs="Arial"/>
          <w:lang w:val="ka-GE"/>
        </w:rPr>
      </w:pPr>
      <w:r w:rsidRPr="00A21785">
        <w:rPr>
          <w:rFonts w:ascii="Sylfaen" w:hAnsi="Sylfaen" w:cs="Arial"/>
          <w:lang w:val="ka-GE"/>
        </w:rPr>
        <w:t xml:space="preserve"> </w:t>
      </w: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Default="008B2021" w:rsidP="008B2021">
      <w:pPr>
        <w:tabs>
          <w:tab w:val="num" w:pos="0"/>
        </w:tabs>
        <w:jc w:val="both"/>
        <w:rPr>
          <w:rFonts w:ascii="Sylfaen" w:hAnsi="Sylfaen" w:cs="Arial"/>
          <w:lang w:val="ka-GE"/>
        </w:rPr>
      </w:pPr>
    </w:p>
    <w:p w:rsidR="008B2021" w:rsidRPr="00A21785" w:rsidRDefault="008B2021" w:rsidP="008B2021">
      <w:pPr>
        <w:tabs>
          <w:tab w:val="num" w:pos="0"/>
        </w:tabs>
        <w:jc w:val="both"/>
        <w:rPr>
          <w:rFonts w:ascii="Sylfaen" w:hAnsi="Sylfaen" w:cs="Arial"/>
          <w:lang w:val="ka-GE"/>
        </w:rPr>
      </w:pPr>
    </w:p>
    <w:p w:rsidR="00E35BAA" w:rsidRPr="0024147D" w:rsidRDefault="00E35BAA" w:rsidP="008B2021">
      <w:pPr>
        <w:pStyle w:val="Heading1"/>
        <w:jc w:val="center"/>
        <w:rPr>
          <w:rFonts w:ascii="Sylfaen" w:hAnsi="Sylfaen"/>
          <w:b/>
          <w:noProof/>
          <w:sz w:val="24"/>
          <w:lang w:val="pt-BR"/>
        </w:rPr>
      </w:pPr>
      <w:r w:rsidRPr="0024147D">
        <w:rPr>
          <w:rFonts w:ascii="Sylfaen" w:hAnsi="Sylfaen"/>
          <w:b/>
          <w:noProof/>
          <w:sz w:val="24"/>
          <w:lang w:val="pt-BR"/>
        </w:rPr>
        <w:lastRenderedPageBreak/>
        <w:t>2020 წლის სახელმწიფო ბიუჯეტის სხვა შემოსავლების შესრულების მაჩვენებლები</w:t>
      </w:r>
    </w:p>
    <w:p w:rsidR="00E35BAA" w:rsidRPr="0003779E" w:rsidRDefault="00E35BAA" w:rsidP="008B2021">
      <w:pPr>
        <w:rPr>
          <w:rFonts w:ascii="Sylfaen" w:hAnsi="Sylfaen"/>
          <w:sz w:val="18"/>
          <w:lang w:val="ka-GE"/>
        </w:rPr>
      </w:pPr>
    </w:p>
    <w:p w:rsidR="00E35BAA" w:rsidRPr="009B0049" w:rsidRDefault="00E35BAA" w:rsidP="008B2021">
      <w:pPr>
        <w:tabs>
          <w:tab w:val="num" w:pos="0"/>
        </w:tabs>
        <w:jc w:val="both"/>
        <w:rPr>
          <w:rFonts w:ascii="Sylfaen" w:hAnsi="Sylfaen" w:cs="Sylfaen"/>
          <w:highlight w:val="yellow"/>
        </w:rPr>
      </w:pPr>
      <w:r w:rsidRPr="00161E9B">
        <w:rPr>
          <w:rFonts w:ascii="Sylfaen" w:hAnsi="Sylfaen"/>
          <w:sz w:val="18"/>
          <w:lang w:val="ka-GE"/>
        </w:rPr>
        <w:tab/>
      </w:r>
      <w:r w:rsidRPr="00D638BF">
        <w:rPr>
          <w:rFonts w:ascii="Sylfaen" w:hAnsi="Sylfaen" w:cs="Sylfaen"/>
          <w:lang w:val="ka-GE"/>
        </w:rPr>
        <w:t>20</w:t>
      </w:r>
      <w:r>
        <w:rPr>
          <w:rFonts w:ascii="Sylfaen" w:hAnsi="Sylfaen" w:cs="Sylfaen"/>
          <w:lang w:val="ka-GE"/>
        </w:rPr>
        <w:t>20</w:t>
      </w:r>
      <w:r w:rsidRPr="00D638BF">
        <w:rPr>
          <w:rFonts w:ascii="Sylfaen" w:hAnsi="Sylfaen" w:cs="Sylfaen"/>
          <w:lang w:val="ka-GE"/>
        </w:rPr>
        <w:t xml:space="preserve"> წლის სხვა შემოსავლების წლიური საპროგნოზო მაჩვენებელი განისაზღვრა </w:t>
      </w:r>
      <w:r>
        <w:rPr>
          <w:rFonts w:ascii="Sylfaen" w:hAnsi="Sylfaen" w:cs="Sylfaen"/>
          <w:lang w:val="ka-GE"/>
        </w:rPr>
        <w:t>675</w:t>
      </w:r>
      <w:r w:rsidRPr="00D638BF">
        <w:rPr>
          <w:rFonts w:ascii="Sylfaen" w:hAnsi="Sylfaen" w:cs="Sylfaen"/>
          <w:lang w:val="ka-GE"/>
        </w:rPr>
        <w:t xml:space="preserve"> 000.0 ათასი ლარი, ხოლო მობილიზებულია </w:t>
      </w:r>
      <w:r>
        <w:rPr>
          <w:rFonts w:ascii="Sylfaen" w:hAnsi="Sylfaen" w:cs="Sylfaen"/>
          <w:lang w:val="ka-GE"/>
        </w:rPr>
        <w:t>420</w:t>
      </w:r>
      <w:r w:rsidRPr="00D638BF">
        <w:rPr>
          <w:rFonts w:ascii="Sylfaen" w:hAnsi="Sylfaen" w:cs="Sylfaen"/>
          <w:lang w:val="ka-GE"/>
        </w:rPr>
        <w:t xml:space="preserve"> </w:t>
      </w:r>
      <w:r>
        <w:rPr>
          <w:rFonts w:ascii="Sylfaen" w:hAnsi="Sylfaen" w:cs="Sylfaen"/>
          <w:lang w:val="ka-GE"/>
        </w:rPr>
        <w:t>101</w:t>
      </w:r>
      <w:r w:rsidRPr="00D638BF">
        <w:rPr>
          <w:rFonts w:ascii="Sylfaen" w:hAnsi="Sylfaen" w:cs="Sylfaen"/>
          <w:lang w:val="ka-GE"/>
        </w:rPr>
        <w:t>.</w:t>
      </w:r>
      <w:r>
        <w:rPr>
          <w:rFonts w:ascii="Sylfaen" w:hAnsi="Sylfaen" w:cs="Sylfaen"/>
          <w:lang w:val="ka-GE"/>
        </w:rPr>
        <w:t>4</w:t>
      </w:r>
      <w:r w:rsidRPr="00D638BF">
        <w:rPr>
          <w:rFonts w:ascii="Sylfaen" w:hAnsi="Sylfaen" w:cs="Sylfaen"/>
          <w:lang w:val="ka-GE"/>
        </w:rPr>
        <w:t xml:space="preserve"> ათასი ლარი, რაც წლიური მაჩვენებლის </w:t>
      </w:r>
      <w:r>
        <w:rPr>
          <w:rFonts w:ascii="Sylfaen" w:hAnsi="Sylfaen" w:cs="Sylfaen"/>
          <w:lang w:val="ka-GE"/>
        </w:rPr>
        <w:t>62</w:t>
      </w:r>
      <w:r w:rsidRPr="00D638BF">
        <w:rPr>
          <w:rFonts w:ascii="Sylfaen" w:hAnsi="Sylfaen" w:cs="Sylfaen"/>
          <w:lang w:val="ka-GE"/>
        </w:rPr>
        <w:t>.</w:t>
      </w:r>
      <w:r>
        <w:rPr>
          <w:rFonts w:ascii="Sylfaen" w:hAnsi="Sylfaen" w:cs="Sylfaen"/>
          <w:lang w:val="ka-GE"/>
        </w:rPr>
        <w:t>2</w:t>
      </w:r>
      <w:r w:rsidRPr="00D638BF">
        <w:rPr>
          <w:rFonts w:ascii="Sylfaen" w:hAnsi="Sylfaen" w:cs="Sylfaen"/>
          <w:lang w:val="ka-GE"/>
        </w:rPr>
        <w:t>%-ს შეადგენს.</w:t>
      </w:r>
    </w:p>
    <w:p w:rsidR="00E35BAA" w:rsidRPr="00F865C4" w:rsidRDefault="00E35BAA" w:rsidP="008B2021">
      <w:pPr>
        <w:rPr>
          <w:rFonts w:ascii="Sylfaen" w:hAnsi="Sylfaen" w:cs="Sylfaen"/>
        </w:rPr>
      </w:pPr>
    </w:p>
    <w:p w:rsidR="00E35BAA" w:rsidRPr="00F865C4" w:rsidRDefault="00E35BAA" w:rsidP="008B2021">
      <w:pPr>
        <w:tabs>
          <w:tab w:val="num" w:pos="0"/>
        </w:tabs>
        <w:ind w:right="-97"/>
        <w:jc w:val="right"/>
        <w:rPr>
          <w:rFonts w:ascii="Sylfaen" w:hAnsi="Sylfaen" w:cs="Arial"/>
          <w:i/>
          <w:sz w:val="18"/>
          <w:lang w:val="ka-GE"/>
        </w:rPr>
      </w:pPr>
      <w:r w:rsidRPr="00F865C4">
        <w:rPr>
          <w:rFonts w:ascii="Sylfaen" w:hAnsi="Sylfaen" w:cs="Arial"/>
          <w:i/>
          <w:sz w:val="18"/>
          <w:lang w:val="ka-GE"/>
        </w:rPr>
        <w:t>ათასი ლარი</w:t>
      </w:r>
    </w:p>
    <w:tbl>
      <w:tblPr>
        <w:tblW w:w="10535" w:type="dxa"/>
        <w:tblInd w:w="103" w:type="dxa"/>
        <w:tblLook w:val="04A0" w:firstRow="1" w:lastRow="0" w:firstColumn="1" w:lastColumn="0" w:noHBand="0" w:noVBand="1"/>
      </w:tblPr>
      <w:tblGrid>
        <w:gridCol w:w="4775"/>
        <w:gridCol w:w="1620"/>
        <w:gridCol w:w="1530"/>
        <w:gridCol w:w="1350"/>
        <w:gridCol w:w="1260"/>
      </w:tblGrid>
      <w:tr w:rsidR="00E35BAA" w:rsidRPr="002B3F23" w:rsidTr="002B3F23">
        <w:trPr>
          <w:trHeight w:val="647"/>
          <w:tblHeader/>
        </w:trPr>
        <w:tc>
          <w:tcPr>
            <w:tcW w:w="477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2B3F23" w:rsidRDefault="00E35BAA" w:rsidP="008B2021">
            <w:pPr>
              <w:jc w:val="center"/>
              <w:rPr>
                <w:rFonts w:ascii="Sylfaen" w:hAnsi="Sylfaen" w:cs="Arial"/>
                <w:b/>
                <w:bCs/>
                <w:sz w:val="18"/>
                <w:szCs w:val="18"/>
                <w:lang w:val="en-US"/>
              </w:rPr>
            </w:pPr>
            <w:r w:rsidRPr="002B3F23">
              <w:rPr>
                <w:rFonts w:ascii="Sylfaen" w:hAnsi="Sylfaen" w:cs="Arial"/>
                <w:b/>
                <w:bCs/>
                <w:sz w:val="18"/>
                <w:szCs w:val="18"/>
                <w:lang w:val="en-US"/>
              </w:rPr>
              <w:t>დასახელება</w:t>
            </w:r>
          </w:p>
        </w:tc>
        <w:tc>
          <w:tcPr>
            <w:tcW w:w="162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2B3F23" w:rsidRDefault="00E35BAA" w:rsidP="008B2021">
            <w:pPr>
              <w:jc w:val="center"/>
              <w:rPr>
                <w:rFonts w:ascii="Sylfaen" w:hAnsi="Sylfaen" w:cs="Arial"/>
                <w:b/>
                <w:bCs/>
                <w:sz w:val="18"/>
                <w:szCs w:val="18"/>
                <w:lang w:val="en-US"/>
              </w:rPr>
            </w:pPr>
            <w:r w:rsidRPr="002B3F23">
              <w:rPr>
                <w:rFonts w:ascii="Sylfaen" w:hAnsi="Sylfaen" w:cs="Arial"/>
                <w:b/>
                <w:bCs/>
                <w:sz w:val="18"/>
                <w:szCs w:val="18"/>
                <w:lang w:val="ka-GE"/>
              </w:rPr>
              <w:t xml:space="preserve">წლიური </w:t>
            </w:r>
            <w:r w:rsidRPr="002B3F23">
              <w:rPr>
                <w:rFonts w:ascii="Sylfaen" w:hAnsi="Sylfaen" w:cs="Arial"/>
                <w:b/>
                <w:bCs/>
                <w:sz w:val="18"/>
                <w:szCs w:val="18"/>
                <w:lang w:val="en-US"/>
              </w:rPr>
              <w:t>გეგმა</w:t>
            </w:r>
          </w:p>
        </w:tc>
        <w:tc>
          <w:tcPr>
            <w:tcW w:w="153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2B3F23" w:rsidRDefault="00E35BAA" w:rsidP="008B2021">
            <w:pPr>
              <w:jc w:val="center"/>
              <w:rPr>
                <w:rFonts w:ascii="Sylfaen" w:hAnsi="Sylfaen" w:cs="Arial"/>
                <w:b/>
                <w:bCs/>
                <w:sz w:val="18"/>
                <w:szCs w:val="18"/>
                <w:lang w:val="en-US"/>
              </w:rPr>
            </w:pPr>
            <w:r w:rsidRPr="002B3F23">
              <w:rPr>
                <w:rFonts w:ascii="Sylfaen" w:hAnsi="Sylfaen" w:cs="Arial"/>
                <w:b/>
                <w:bCs/>
                <w:sz w:val="18"/>
                <w:szCs w:val="18"/>
                <w:lang w:val="ka-GE"/>
              </w:rPr>
              <w:t xml:space="preserve">6 თვის </w:t>
            </w:r>
            <w:r w:rsidRPr="002B3F23">
              <w:rPr>
                <w:rFonts w:ascii="Sylfaen" w:hAnsi="Sylfaen" w:cs="Arial"/>
                <w:b/>
                <w:bCs/>
                <w:sz w:val="18"/>
                <w:szCs w:val="18"/>
                <w:lang w:val="en-US"/>
              </w:rPr>
              <w:t>ფაქტი</w:t>
            </w:r>
          </w:p>
        </w:tc>
        <w:tc>
          <w:tcPr>
            <w:tcW w:w="135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2B3F23" w:rsidRDefault="00E35BAA" w:rsidP="008B2021">
            <w:pPr>
              <w:jc w:val="center"/>
              <w:rPr>
                <w:rFonts w:ascii="Sylfaen" w:hAnsi="Sylfaen" w:cs="Arial"/>
                <w:b/>
                <w:bCs/>
                <w:sz w:val="18"/>
                <w:szCs w:val="18"/>
                <w:lang w:val="en-US"/>
              </w:rPr>
            </w:pPr>
            <w:r w:rsidRPr="002B3F23">
              <w:rPr>
                <w:rFonts w:ascii="Sylfaen" w:hAnsi="Sylfaen" w:cs="Arial"/>
                <w:b/>
                <w:bCs/>
                <w:sz w:val="18"/>
                <w:szCs w:val="18"/>
                <w:lang w:val="en-US"/>
              </w:rPr>
              <w:t xml:space="preserve"> +/- </w:t>
            </w:r>
          </w:p>
        </w:tc>
        <w:tc>
          <w:tcPr>
            <w:tcW w:w="126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35BAA" w:rsidRPr="002B3F23" w:rsidRDefault="00E35BAA" w:rsidP="008B2021">
            <w:pPr>
              <w:jc w:val="center"/>
              <w:rPr>
                <w:rFonts w:ascii="Sylfaen" w:hAnsi="Sylfaen" w:cs="Arial"/>
                <w:b/>
                <w:bCs/>
                <w:sz w:val="18"/>
                <w:szCs w:val="18"/>
                <w:lang w:val="en-US"/>
              </w:rPr>
            </w:pPr>
            <w:r w:rsidRPr="002B3F23">
              <w:rPr>
                <w:rFonts w:ascii="Sylfaen" w:hAnsi="Sylfaen" w:cs="Arial"/>
                <w:b/>
                <w:bCs/>
                <w:sz w:val="18"/>
                <w:szCs w:val="18"/>
                <w:lang w:val="en-US"/>
              </w:rPr>
              <w:t>%</w:t>
            </w:r>
          </w:p>
        </w:tc>
      </w:tr>
      <w:tr w:rsidR="00E35BAA" w:rsidRPr="002B3F23" w:rsidTr="002B3F23">
        <w:trPr>
          <w:trHeight w:val="350"/>
        </w:trPr>
        <w:tc>
          <w:tcPr>
            <w:tcW w:w="4775" w:type="dxa"/>
            <w:tcBorders>
              <w:top w:val="dotted" w:sz="4" w:space="0" w:color="auto"/>
              <w:left w:val="dotted" w:sz="4" w:space="0" w:color="auto"/>
              <w:bottom w:val="dotted" w:sz="4" w:space="0" w:color="auto"/>
              <w:right w:val="dotted" w:sz="4" w:space="0" w:color="auto"/>
            </w:tcBorders>
            <w:shd w:val="clear" w:color="auto" w:fill="auto"/>
            <w:noWrap/>
            <w:hideMark/>
          </w:tcPr>
          <w:p w:rsidR="00E35BAA" w:rsidRPr="002B3F23" w:rsidRDefault="00E35BAA" w:rsidP="008B2021">
            <w:pPr>
              <w:rPr>
                <w:rFonts w:ascii="Sylfaen" w:hAnsi="Sylfaen" w:cs="Arial"/>
                <w:b/>
                <w:bCs/>
                <w:sz w:val="18"/>
                <w:szCs w:val="18"/>
                <w:lang w:val="en-US"/>
              </w:rPr>
            </w:pPr>
            <w:r w:rsidRPr="002B3F23">
              <w:rPr>
                <w:rFonts w:ascii="Sylfaen" w:hAnsi="Sylfaen" w:cs="Arial"/>
                <w:b/>
                <w:bCs/>
                <w:sz w:val="18"/>
                <w:szCs w:val="18"/>
                <w:lang w:val="en-US"/>
              </w:rPr>
              <w:t>სხვა შემოსავლები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675,000.0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420,101.4</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-254,898.6</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62.2</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rPr>
                <w:rFonts w:ascii="Sylfaen" w:hAnsi="Sylfaen" w:cs="Arial"/>
                <w:b/>
                <w:bCs/>
                <w:sz w:val="18"/>
                <w:szCs w:val="18"/>
                <w:lang w:val="en-US"/>
              </w:rPr>
            </w:pPr>
            <w:r w:rsidRPr="002B3F23">
              <w:rPr>
                <w:rFonts w:ascii="Sylfaen" w:hAnsi="Sylfaen" w:cs="Arial"/>
                <w:b/>
                <w:bCs/>
                <w:sz w:val="18"/>
                <w:szCs w:val="18"/>
                <w:lang w:val="en-US"/>
              </w:rPr>
              <w:t xml:space="preserve">   შემოსავლები საკუთრებიდან</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274,500.0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161,075.8</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-113,424.2</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58.7</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rPr>
                <w:rFonts w:ascii="Sylfaen" w:hAnsi="Sylfaen" w:cs="Arial"/>
                <w:bCs/>
                <w:sz w:val="18"/>
                <w:szCs w:val="18"/>
                <w:lang w:val="en-US"/>
              </w:rPr>
            </w:pPr>
            <w:r w:rsidRPr="002B3F23">
              <w:rPr>
                <w:rFonts w:ascii="Sylfaen" w:hAnsi="Sylfaen" w:cs="Arial"/>
                <w:bCs/>
                <w:sz w:val="18"/>
                <w:szCs w:val="18"/>
                <w:lang w:val="en-US"/>
              </w:rPr>
              <w:t xml:space="preserve">      პროცენტები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148,500.0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46,393.7</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-102,106.3</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31.2</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72" w:firstLine="310"/>
              <w:rPr>
                <w:rFonts w:ascii="Sylfaen" w:hAnsi="Sylfaen" w:cs="Arial"/>
                <w:bCs/>
                <w:sz w:val="18"/>
                <w:szCs w:val="18"/>
                <w:lang w:val="en-US"/>
              </w:rPr>
            </w:pPr>
            <w:r w:rsidRPr="002B3F23">
              <w:rPr>
                <w:rFonts w:ascii="Sylfaen" w:hAnsi="Sylfaen" w:cs="Arial"/>
                <w:bCs/>
                <w:sz w:val="18"/>
                <w:szCs w:val="18"/>
                <w:lang w:val="en-US"/>
              </w:rPr>
              <w:t>დივიდენდები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101,000.0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100,035.8</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-964.2</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99.0</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72" w:firstLine="310"/>
              <w:rPr>
                <w:rFonts w:ascii="Sylfaen" w:hAnsi="Sylfaen" w:cs="Arial"/>
                <w:bCs/>
                <w:sz w:val="18"/>
                <w:szCs w:val="18"/>
                <w:lang w:val="en-US"/>
              </w:rPr>
            </w:pPr>
            <w:r w:rsidRPr="002B3F23">
              <w:rPr>
                <w:rFonts w:ascii="Sylfaen" w:hAnsi="Sylfaen" w:cs="Arial"/>
                <w:bCs/>
                <w:sz w:val="18"/>
                <w:szCs w:val="18"/>
                <w:lang w:val="en-US"/>
              </w:rPr>
              <w:t>რენტა</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25,000.0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14,646.3</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-10,353.7</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58.6</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rPr>
                <w:rFonts w:ascii="Sylfaen" w:hAnsi="Sylfaen" w:cs="Arial"/>
                <w:b/>
                <w:bCs/>
                <w:sz w:val="18"/>
                <w:szCs w:val="18"/>
                <w:lang w:val="en-US"/>
              </w:rPr>
            </w:pPr>
            <w:r w:rsidRPr="002B3F23">
              <w:rPr>
                <w:rFonts w:ascii="Sylfaen" w:hAnsi="Sylfaen" w:cs="Arial"/>
                <w:b/>
                <w:bCs/>
                <w:sz w:val="18"/>
                <w:szCs w:val="18"/>
                <w:lang w:val="en-US"/>
              </w:rPr>
              <w:t xml:space="preserve">   საქონლისა და მომსახურების რეალიზაცია</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59,500.0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24,698.0</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-34,802.0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41.5</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rPr>
                <w:rFonts w:ascii="Sylfaen" w:hAnsi="Sylfaen" w:cs="Arial"/>
                <w:b/>
                <w:bCs/>
                <w:sz w:val="18"/>
                <w:szCs w:val="18"/>
                <w:lang w:val="en-US"/>
              </w:rPr>
            </w:pPr>
            <w:r w:rsidRPr="002B3F23">
              <w:rPr>
                <w:rFonts w:ascii="Sylfaen" w:hAnsi="Sylfaen" w:cs="Arial"/>
                <w:b/>
                <w:bCs/>
                <w:sz w:val="18"/>
                <w:szCs w:val="18"/>
                <w:lang w:val="en-US"/>
              </w:rPr>
              <w:t xml:space="preserve">       ადმინისტრაციული მოსაკრებლები და გადასახდელები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55,900.0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23,456.9</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-32,443.1</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42.0</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სალიცენზიო მოსაკრებლები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343.9</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-56.1</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86.0</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სანებართვო მოსაკრებლები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30,000.0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12,293.1</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-17,706.9</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41.0</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სარეგისტრაციო მოსაკრებლები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747.6</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-2,252.4</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24.9</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სახელმწიფო ბაჟი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20,000.0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9,222.1</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-10,777.9</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46.1</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საკონსულო მოსაკრებელი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448.8</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-1,051.2</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29.9</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სამხედრო სავალდებულო სამსახურის გადავადების მოსაკრებელი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224.1</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-275.9</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44.8</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ka-GE"/>
              </w:rPr>
              <w:t xml:space="preserve">     </w:t>
            </w:r>
            <w:r w:rsidRPr="002B3F23">
              <w:rPr>
                <w:rFonts w:ascii="Sylfaen" w:hAnsi="Sylfaen" w:cs="Arial"/>
                <w:sz w:val="18"/>
                <w:szCs w:val="18"/>
                <w:lang w:val="en-US"/>
              </w:rPr>
              <w:t>სხვა არაკლასიფიცირებული მოსაკრებელი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177.3</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-322.7</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35.5</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72" w:firstLine="311"/>
              <w:rPr>
                <w:rFonts w:ascii="Sylfaen" w:hAnsi="Sylfaen" w:cs="Arial"/>
                <w:b/>
                <w:bCs/>
                <w:sz w:val="18"/>
                <w:szCs w:val="18"/>
                <w:lang w:val="en-US"/>
              </w:rPr>
            </w:pPr>
            <w:r w:rsidRPr="002B3F23">
              <w:rPr>
                <w:rFonts w:ascii="Sylfaen" w:hAnsi="Sylfaen" w:cs="Arial"/>
                <w:b/>
                <w:bCs/>
                <w:sz w:val="18"/>
                <w:szCs w:val="18"/>
                <w:lang w:val="en-US"/>
              </w:rPr>
              <w:t>არასაბაზრო წესით გაყიდული საქონელი და მომსახურება</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3,600.0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1,241.0</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-2,359.0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34.5</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right="-111" w:firstLineChars="173" w:firstLine="311"/>
              <w:rPr>
                <w:rFonts w:ascii="Sylfaen" w:hAnsi="Sylfaen" w:cs="Arial"/>
                <w:sz w:val="18"/>
                <w:szCs w:val="18"/>
                <w:lang w:val="en-US"/>
              </w:rPr>
            </w:pPr>
            <w:r w:rsidRPr="002B3F23">
              <w:rPr>
                <w:rFonts w:ascii="Sylfaen" w:hAnsi="Sylfaen" w:cs="Arial"/>
                <w:sz w:val="18"/>
                <w:szCs w:val="18"/>
                <w:lang w:val="en-US"/>
              </w:rPr>
              <w:t xml:space="preserve">   შემოსავლები საქონლის რეალიზაციიდან</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11.4</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-38.6</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22.8</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right="-111" w:firstLineChars="173" w:firstLine="311"/>
              <w:rPr>
                <w:rFonts w:ascii="Sylfaen" w:hAnsi="Sylfaen" w:cs="Arial"/>
                <w:sz w:val="18"/>
                <w:szCs w:val="18"/>
                <w:lang w:val="en-US"/>
              </w:rPr>
            </w:pPr>
            <w:r w:rsidRPr="002B3F23">
              <w:rPr>
                <w:rFonts w:ascii="Sylfaen" w:hAnsi="Sylfaen" w:cs="Arial"/>
                <w:sz w:val="18"/>
                <w:szCs w:val="18"/>
                <w:lang w:val="en-US"/>
              </w:rPr>
              <w:t xml:space="preserve">   შემოსავლები მომსახურების გაწევიდან</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3,550.0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1,223.4</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-2,326.6</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34.5</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tcPr>
          <w:p w:rsidR="00E35BAA" w:rsidRPr="002B3F23" w:rsidRDefault="00E35BAA" w:rsidP="008B2021">
            <w:pPr>
              <w:ind w:firstLineChars="128" w:firstLine="230"/>
              <w:rPr>
                <w:rFonts w:ascii="Sylfaen" w:hAnsi="Sylfaen" w:cs="Arial"/>
                <w:sz w:val="18"/>
                <w:szCs w:val="18"/>
                <w:lang w:val="en-US"/>
              </w:rPr>
            </w:pPr>
            <w:r w:rsidRPr="002B3F23">
              <w:rPr>
                <w:rFonts w:ascii="Sylfaen" w:hAnsi="Sylfaen" w:cs="Arial"/>
                <w:sz w:val="18"/>
                <w:szCs w:val="18"/>
                <w:lang w:val="en-US"/>
              </w:rPr>
              <w:t xml:space="preserve">   </w:t>
            </w:r>
            <w:r w:rsidRPr="002B3F23">
              <w:rPr>
                <w:rFonts w:ascii="Sylfaen" w:hAnsi="Sylfaen" w:cs="Arial"/>
                <w:sz w:val="18"/>
                <w:szCs w:val="18"/>
                <w:lang w:val="ka-GE"/>
              </w:rPr>
              <w:t xml:space="preserve">  </w:t>
            </w:r>
            <w:r w:rsidRPr="002B3F23">
              <w:rPr>
                <w:rFonts w:ascii="Sylfaen" w:hAnsi="Sylfaen" w:cs="Arial"/>
                <w:sz w:val="18"/>
                <w:szCs w:val="18"/>
                <w:lang w:val="en-US"/>
              </w:rPr>
              <w:t>სხვა შემოსავლები არასაბაზრო წესით         გაყიდული საქონლიდან და მომსახურებიდან</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6.2</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6.2</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00" w:firstLine="181"/>
              <w:rPr>
                <w:rFonts w:ascii="Sylfaen" w:hAnsi="Sylfaen" w:cs="Arial"/>
                <w:b/>
                <w:bCs/>
                <w:sz w:val="18"/>
                <w:szCs w:val="18"/>
                <w:lang w:val="en-US"/>
              </w:rPr>
            </w:pPr>
            <w:r w:rsidRPr="002B3F23">
              <w:rPr>
                <w:rFonts w:ascii="Sylfaen" w:hAnsi="Sylfaen" w:cs="Arial"/>
                <w:b/>
                <w:bCs/>
                <w:sz w:val="18"/>
                <w:szCs w:val="18"/>
                <w:lang w:val="en-US"/>
              </w:rPr>
              <w:t>სანქციები (ჯარიმები და საურავები)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85,000.0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34,684.7</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-50,315.3</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40.8</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tcPr>
          <w:p w:rsidR="00E35BAA" w:rsidRPr="002B3F23" w:rsidRDefault="00E35BAA" w:rsidP="008B2021">
            <w:pPr>
              <w:ind w:firstLineChars="100" w:firstLine="181"/>
              <w:rPr>
                <w:rFonts w:ascii="Sylfaen" w:hAnsi="Sylfaen" w:cs="Arial"/>
                <w:b/>
                <w:bCs/>
                <w:sz w:val="18"/>
                <w:szCs w:val="18"/>
                <w:lang w:val="en-US"/>
              </w:rPr>
            </w:pPr>
            <w:r w:rsidRPr="002B3F23">
              <w:rPr>
                <w:rFonts w:ascii="Sylfaen" w:hAnsi="Sylfaen" w:cs="Arial"/>
                <w:b/>
                <w:bCs/>
                <w:sz w:val="18"/>
                <w:szCs w:val="18"/>
                <w:lang w:val="en-US"/>
              </w:rPr>
              <w:t>ტრანსფერები რომელიც სხვაგან არ არის კლასიფიცირებული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256,000.0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199,642.9</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-56,357.1</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
                <w:bCs/>
                <w:color w:val="000000"/>
                <w:sz w:val="18"/>
                <w:szCs w:val="18"/>
                <w:lang w:val="ka-GE"/>
              </w:rPr>
            </w:pPr>
            <w:r w:rsidRPr="002B3F23">
              <w:rPr>
                <w:rFonts w:ascii="Sylfaen" w:hAnsi="Sylfaen" w:cs="Arial"/>
                <w:b/>
                <w:bCs/>
                <w:color w:val="000000"/>
                <w:sz w:val="18"/>
                <w:szCs w:val="18"/>
                <w:lang w:val="ka-GE"/>
              </w:rPr>
              <w:t>78.0</w:t>
            </w:r>
          </w:p>
        </w:tc>
      </w:tr>
      <w:tr w:rsidR="00E35BAA" w:rsidRPr="002B3F23" w:rsidTr="002B3F23">
        <w:trPr>
          <w:trHeight w:val="288"/>
        </w:trPr>
        <w:tc>
          <w:tcPr>
            <w:tcW w:w="4775" w:type="dxa"/>
            <w:tcBorders>
              <w:top w:val="dotted" w:sz="4" w:space="0" w:color="auto"/>
              <w:left w:val="dotted" w:sz="4" w:space="0" w:color="auto"/>
              <w:bottom w:val="dotted" w:sz="4" w:space="0" w:color="auto"/>
              <w:right w:val="dotted" w:sz="4" w:space="0" w:color="auto"/>
            </w:tcBorders>
            <w:shd w:val="clear" w:color="auto" w:fill="auto"/>
            <w:hideMark/>
          </w:tcPr>
          <w:p w:rsidR="00E35BAA" w:rsidRPr="002B3F23" w:rsidRDefault="00E35BAA" w:rsidP="008B2021">
            <w:pPr>
              <w:ind w:firstLineChars="100" w:firstLine="180"/>
              <w:rPr>
                <w:rFonts w:ascii="Sylfaen" w:hAnsi="Sylfaen" w:cs="Arial"/>
                <w:bCs/>
                <w:sz w:val="18"/>
                <w:szCs w:val="18"/>
                <w:lang w:val="en-US"/>
              </w:rPr>
            </w:pPr>
            <w:r w:rsidRPr="002B3F23">
              <w:rPr>
                <w:rFonts w:ascii="Sylfaen" w:hAnsi="Sylfaen" w:cs="Arial"/>
                <w:bCs/>
                <w:sz w:val="18"/>
                <w:szCs w:val="18"/>
                <w:lang w:val="ka-GE"/>
              </w:rPr>
              <w:t xml:space="preserve">      </w:t>
            </w:r>
            <w:r w:rsidRPr="002B3F23">
              <w:rPr>
                <w:rFonts w:ascii="Sylfaen" w:hAnsi="Sylfaen" w:cs="Arial"/>
                <w:bCs/>
                <w:sz w:val="18"/>
                <w:szCs w:val="18"/>
                <w:lang w:val="en-US"/>
              </w:rPr>
              <w:t>შერეული და სხვა არაკლასიფიცირებული შემოსავლები</w:t>
            </w:r>
          </w:p>
        </w:tc>
        <w:tc>
          <w:tcPr>
            <w:tcW w:w="162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256,000.0</w:t>
            </w:r>
          </w:p>
        </w:tc>
        <w:tc>
          <w:tcPr>
            <w:tcW w:w="153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199,642.9</w:t>
            </w:r>
          </w:p>
        </w:tc>
        <w:tc>
          <w:tcPr>
            <w:tcW w:w="135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-56,357.1</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rsidR="00E35BAA" w:rsidRPr="002B3F23" w:rsidRDefault="00E35BAA" w:rsidP="008B2021">
            <w:pPr>
              <w:jc w:val="right"/>
              <w:rPr>
                <w:rFonts w:ascii="Sylfaen" w:hAnsi="Sylfaen" w:cs="Arial"/>
                <w:bCs/>
                <w:color w:val="000000"/>
                <w:sz w:val="18"/>
                <w:szCs w:val="18"/>
                <w:lang w:val="ka-GE"/>
              </w:rPr>
            </w:pPr>
            <w:r w:rsidRPr="002B3F23">
              <w:rPr>
                <w:rFonts w:ascii="Sylfaen" w:hAnsi="Sylfaen" w:cs="Arial"/>
                <w:bCs/>
                <w:color w:val="000000"/>
                <w:sz w:val="18"/>
                <w:szCs w:val="18"/>
                <w:lang w:val="ka-GE"/>
              </w:rPr>
              <w:t>78.0</w:t>
            </w:r>
          </w:p>
        </w:tc>
      </w:tr>
    </w:tbl>
    <w:p w:rsidR="00E35BAA" w:rsidRDefault="00E35BAA" w:rsidP="008B2021">
      <w:pPr>
        <w:tabs>
          <w:tab w:val="num" w:pos="0"/>
        </w:tabs>
        <w:jc w:val="both"/>
        <w:rPr>
          <w:rFonts w:ascii="Sylfaen" w:hAnsi="Sylfaen" w:cs="Arial"/>
          <w:highlight w:val="yellow"/>
          <w:lang w:val="ka-GE"/>
        </w:rPr>
      </w:pPr>
    </w:p>
    <w:p w:rsidR="00E35BAA" w:rsidRPr="00161E9B" w:rsidRDefault="00E35BAA" w:rsidP="008B2021">
      <w:pPr>
        <w:pStyle w:val="ListParagraph"/>
        <w:numPr>
          <w:ilvl w:val="0"/>
          <w:numId w:val="9"/>
        </w:numPr>
        <w:tabs>
          <w:tab w:val="left" w:pos="990"/>
        </w:tabs>
        <w:jc w:val="both"/>
        <w:rPr>
          <w:rFonts w:ascii="Sylfaen" w:hAnsi="Sylfaen" w:cs="Arial"/>
          <w:lang w:val="ka-GE"/>
        </w:rPr>
      </w:pPr>
      <w:r w:rsidRPr="00161E9B">
        <w:rPr>
          <w:rFonts w:ascii="Sylfaen" w:hAnsi="Sylfaen" w:cs="Sylfaen"/>
          <w:b/>
          <w:lang w:val="ka-GE"/>
        </w:rPr>
        <w:t>საკუთრებიდან</w:t>
      </w:r>
      <w:r w:rsidRPr="00161E9B">
        <w:rPr>
          <w:rFonts w:ascii="Sylfaen" w:hAnsi="Sylfaen" w:cs="Arial"/>
          <w:b/>
          <w:lang w:val="ka-GE"/>
        </w:rPr>
        <w:t xml:space="preserve"> </w:t>
      </w:r>
      <w:r w:rsidRPr="00161E9B">
        <w:rPr>
          <w:rFonts w:ascii="Sylfaen" w:hAnsi="Sylfaen" w:cs="Sylfaen"/>
          <w:b/>
          <w:lang w:val="ka-GE"/>
        </w:rPr>
        <w:t>მიღებული</w:t>
      </w:r>
      <w:r w:rsidRPr="00161E9B">
        <w:rPr>
          <w:rFonts w:ascii="Sylfaen" w:hAnsi="Sylfaen" w:cs="Arial"/>
          <w:b/>
          <w:lang w:val="ka-GE"/>
        </w:rPr>
        <w:t xml:space="preserve"> </w:t>
      </w:r>
      <w:r w:rsidRPr="00161E9B">
        <w:rPr>
          <w:rFonts w:ascii="Sylfaen" w:hAnsi="Sylfaen" w:cs="Sylfaen"/>
          <w:b/>
          <w:lang w:val="ka-GE"/>
        </w:rPr>
        <w:t>შემოსავლების</w:t>
      </w:r>
      <w:r w:rsidRPr="00161E9B">
        <w:rPr>
          <w:rFonts w:ascii="Sylfaen" w:hAnsi="Sylfaen" w:cs="Arial"/>
          <w:lang w:val="ka-GE"/>
        </w:rPr>
        <w:t xml:space="preserve"> </w:t>
      </w:r>
      <w:r w:rsidRPr="00161E9B">
        <w:rPr>
          <w:rFonts w:ascii="Sylfaen" w:hAnsi="Sylfaen" w:cs="Sylfaen"/>
          <w:lang w:val="ka-GE"/>
        </w:rPr>
        <w:t>სახით</w:t>
      </w:r>
      <w:r w:rsidRPr="00161E9B">
        <w:rPr>
          <w:rFonts w:ascii="Sylfaen" w:hAnsi="Sylfaen" w:cs="Arial"/>
          <w:lang w:val="ka-GE"/>
        </w:rPr>
        <w:t xml:space="preserve"> </w:t>
      </w:r>
      <w:r w:rsidRPr="00161E9B">
        <w:rPr>
          <w:rFonts w:ascii="Sylfaen" w:hAnsi="Sylfaen" w:cs="Sylfaen"/>
          <w:lang w:val="ka-GE"/>
        </w:rPr>
        <w:t xml:space="preserve">მობილიზებულია </w:t>
      </w:r>
      <w:r w:rsidRPr="00161E9B">
        <w:rPr>
          <w:rFonts w:ascii="Sylfaen" w:hAnsi="Sylfaen" w:cs="Arial"/>
          <w:lang w:val="en-US"/>
        </w:rPr>
        <w:t>1</w:t>
      </w:r>
      <w:r>
        <w:rPr>
          <w:rFonts w:ascii="Sylfaen" w:hAnsi="Sylfaen" w:cs="Arial"/>
          <w:lang w:val="ka-GE"/>
        </w:rPr>
        <w:t>61</w:t>
      </w:r>
      <w:r w:rsidRPr="00161E9B">
        <w:rPr>
          <w:rFonts w:ascii="Sylfaen" w:hAnsi="Sylfaen" w:cs="Arial"/>
          <w:lang w:val="ka-GE"/>
        </w:rPr>
        <w:t xml:space="preserve"> </w:t>
      </w:r>
      <w:r w:rsidRPr="00161E9B">
        <w:rPr>
          <w:rFonts w:ascii="Sylfaen" w:hAnsi="Sylfaen" w:cs="Arial"/>
          <w:lang w:val="en-US"/>
        </w:rPr>
        <w:t>0</w:t>
      </w:r>
      <w:r>
        <w:rPr>
          <w:rFonts w:ascii="Sylfaen" w:hAnsi="Sylfaen" w:cs="Arial"/>
          <w:lang w:val="ka-GE"/>
        </w:rPr>
        <w:t>75</w:t>
      </w:r>
      <w:r w:rsidRPr="00161E9B">
        <w:rPr>
          <w:rFonts w:ascii="Sylfaen" w:hAnsi="Sylfaen" w:cs="Arial"/>
          <w:lang w:val="ka-GE"/>
        </w:rPr>
        <w:t>.</w:t>
      </w:r>
      <w:r>
        <w:rPr>
          <w:rFonts w:ascii="Sylfaen" w:hAnsi="Sylfaen" w:cs="Arial"/>
          <w:lang w:val="ka-GE"/>
        </w:rPr>
        <w:t>8</w:t>
      </w:r>
      <w:r w:rsidRPr="00161E9B">
        <w:rPr>
          <w:rFonts w:ascii="Sylfaen" w:hAnsi="Sylfaen" w:cs="Arial"/>
          <w:lang w:val="ka-GE"/>
        </w:rPr>
        <w:t xml:space="preserve">  ა</w:t>
      </w:r>
      <w:r w:rsidRPr="00161E9B">
        <w:rPr>
          <w:rFonts w:ascii="Sylfaen" w:hAnsi="Sylfaen" w:cs="Sylfaen"/>
          <w:lang w:val="ka-GE"/>
        </w:rPr>
        <w:t>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274</w:t>
      </w:r>
      <w:r w:rsidRPr="00161E9B">
        <w:rPr>
          <w:rFonts w:ascii="Sylfaen" w:hAnsi="Sylfaen" w:cs="Arial"/>
          <w:lang w:val="ka-GE"/>
        </w:rPr>
        <w:t xml:space="preserve"> </w:t>
      </w:r>
      <w:r>
        <w:rPr>
          <w:rFonts w:ascii="Sylfaen" w:hAnsi="Sylfaen" w:cs="Arial"/>
          <w:lang w:val="ka-GE"/>
        </w:rPr>
        <w:t>5</w:t>
      </w:r>
      <w:r w:rsidRPr="00161E9B">
        <w:rPr>
          <w:rFonts w:ascii="Sylfaen" w:hAnsi="Sylfaen" w:cs="Arial"/>
          <w:lang w:val="ka-GE"/>
        </w:rPr>
        <w:t xml:space="preserve">00.0 ათასი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ka-GE"/>
        </w:rPr>
        <w:t>58</w:t>
      </w:r>
      <w:r w:rsidRPr="00161E9B">
        <w:rPr>
          <w:rFonts w:ascii="Sylfaen" w:hAnsi="Sylfaen" w:cs="Arial"/>
          <w:lang w:val="ka-GE"/>
        </w:rPr>
        <w:t>.</w:t>
      </w:r>
      <w:r>
        <w:rPr>
          <w:rFonts w:ascii="Sylfaen" w:hAnsi="Sylfaen" w:cs="Arial"/>
          <w:lang w:val="ka-GE"/>
        </w:rPr>
        <w:t>7</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 xml:space="preserve">. </w:t>
      </w:r>
      <w:r w:rsidRPr="00161E9B">
        <w:rPr>
          <w:rFonts w:ascii="Sylfaen" w:hAnsi="Sylfaen" w:cs="Sylfaen"/>
          <w:lang w:val="ka-GE"/>
        </w:rPr>
        <w:t>აქედან</w:t>
      </w:r>
      <w:r w:rsidRPr="00161E9B">
        <w:rPr>
          <w:rFonts w:ascii="Sylfaen" w:hAnsi="Sylfaen" w:cs="Arial"/>
          <w:lang w:val="ka-GE"/>
        </w:rPr>
        <w:t xml:space="preserve">, </w:t>
      </w:r>
    </w:p>
    <w:p w:rsidR="00E35BAA" w:rsidRPr="00161E9B" w:rsidRDefault="00E35BAA" w:rsidP="008B2021">
      <w:pPr>
        <w:pStyle w:val="ListParagraph"/>
        <w:tabs>
          <w:tab w:val="left" w:pos="990"/>
        </w:tabs>
        <w:ind w:left="990"/>
        <w:jc w:val="both"/>
        <w:rPr>
          <w:rFonts w:ascii="Sylfaen" w:hAnsi="Sylfaen" w:cs="Arial"/>
          <w:lang w:val="ka-GE"/>
        </w:rPr>
      </w:pPr>
      <w:r w:rsidRPr="00161E9B">
        <w:rPr>
          <w:rFonts w:ascii="Sylfaen" w:hAnsi="Sylfaen" w:cs="Sylfaen"/>
          <w:b/>
          <w:lang w:val="ka-GE"/>
        </w:rPr>
        <w:t>პროცენტები</w:t>
      </w:r>
      <w:r w:rsidRPr="00161E9B">
        <w:rPr>
          <w:rFonts w:ascii="Sylfaen" w:hAnsi="Sylfaen" w:cs="Arial"/>
          <w:lang w:val="ka-GE"/>
        </w:rPr>
        <w:t xml:space="preserve"> - </w:t>
      </w:r>
      <w:r>
        <w:rPr>
          <w:rFonts w:ascii="Sylfaen" w:hAnsi="Sylfaen" w:cs="Arial"/>
          <w:lang w:val="ka-GE"/>
        </w:rPr>
        <w:t>46</w:t>
      </w:r>
      <w:r w:rsidRPr="00161E9B">
        <w:rPr>
          <w:rFonts w:ascii="Sylfaen" w:hAnsi="Sylfaen" w:cs="Arial"/>
          <w:lang w:val="ka-GE"/>
        </w:rPr>
        <w:t xml:space="preserve"> </w:t>
      </w:r>
      <w:r>
        <w:rPr>
          <w:rFonts w:ascii="Sylfaen" w:hAnsi="Sylfaen" w:cs="Arial"/>
          <w:lang w:val="ka-GE"/>
        </w:rPr>
        <w:t>393</w:t>
      </w:r>
      <w:r w:rsidRPr="00161E9B">
        <w:rPr>
          <w:rFonts w:ascii="Sylfaen" w:hAnsi="Sylfaen" w:cs="Arial"/>
          <w:lang w:val="ka-GE"/>
        </w:rPr>
        <w:t>.</w:t>
      </w:r>
      <w:r>
        <w:rPr>
          <w:rFonts w:ascii="Sylfaen" w:hAnsi="Sylfaen" w:cs="Arial"/>
          <w:lang w:val="ka-GE"/>
        </w:rPr>
        <w:t>7</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148</w:t>
      </w:r>
      <w:r w:rsidRPr="00161E9B">
        <w:rPr>
          <w:rFonts w:ascii="Sylfaen" w:hAnsi="Sylfaen" w:cs="Arial"/>
          <w:lang w:val="ka-GE"/>
        </w:rPr>
        <w:t xml:space="preserve"> </w:t>
      </w:r>
      <w:r>
        <w:rPr>
          <w:rFonts w:ascii="Sylfaen" w:hAnsi="Sylfaen" w:cs="Arial"/>
          <w:lang w:val="ka-GE"/>
        </w:rPr>
        <w:t>5</w:t>
      </w:r>
      <w:r w:rsidRPr="00161E9B">
        <w:rPr>
          <w:rFonts w:ascii="Sylfaen" w:hAnsi="Sylfaen" w:cs="Arial"/>
          <w:lang w:val="ka-GE"/>
        </w:rPr>
        <w:t xml:space="preserve">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ka-GE"/>
        </w:rPr>
        <w:t>3</w:t>
      </w:r>
      <w:r w:rsidRPr="00161E9B">
        <w:rPr>
          <w:rFonts w:ascii="Sylfaen" w:hAnsi="Sylfaen" w:cs="Arial"/>
          <w:lang w:val="en-US"/>
        </w:rPr>
        <w:t>1</w:t>
      </w:r>
      <w:r w:rsidRPr="00161E9B">
        <w:rPr>
          <w:rFonts w:ascii="Sylfaen" w:hAnsi="Sylfaen" w:cs="Arial"/>
          <w:lang w:val="ka-GE"/>
        </w:rPr>
        <w:t>.</w:t>
      </w:r>
      <w:r>
        <w:rPr>
          <w:rFonts w:ascii="Sylfaen" w:hAnsi="Sylfaen" w:cs="Arial"/>
          <w:lang w:val="en-US"/>
        </w:rPr>
        <w:t>2</w:t>
      </w:r>
      <w:r w:rsidRPr="00161E9B">
        <w:rPr>
          <w:rFonts w:ascii="Sylfaen" w:hAnsi="Sylfaen" w:cs="Arial"/>
          <w:lang w:val="ka-GE"/>
        </w:rPr>
        <w:t xml:space="preserve">%-ს შეადგენს. </w:t>
      </w:r>
    </w:p>
    <w:p w:rsidR="00E35BAA" w:rsidRPr="00161E9B" w:rsidRDefault="00E35BAA" w:rsidP="008B2021">
      <w:pPr>
        <w:pStyle w:val="ListParagraph"/>
        <w:tabs>
          <w:tab w:val="left" w:pos="990"/>
        </w:tabs>
        <w:ind w:left="990"/>
        <w:jc w:val="both"/>
        <w:rPr>
          <w:rFonts w:ascii="Sylfaen" w:hAnsi="Sylfaen" w:cs="Sylfaen"/>
          <w:lang w:val="ka-GE"/>
        </w:rPr>
      </w:pPr>
      <w:r w:rsidRPr="00161E9B">
        <w:rPr>
          <w:rFonts w:ascii="Sylfaen" w:hAnsi="Sylfaen" w:cs="Sylfaen"/>
          <w:b/>
          <w:lang w:val="ka-GE"/>
        </w:rPr>
        <w:t xml:space="preserve">დივიდენდების </w:t>
      </w:r>
      <w:r w:rsidRPr="00161E9B">
        <w:rPr>
          <w:rFonts w:ascii="Sylfaen" w:hAnsi="Sylfaen" w:cs="Sylfaen"/>
          <w:lang w:val="ka-GE"/>
        </w:rPr>
        <w:t xml:space="preserve">სახით მობილიზებულია </w:t>
      </w:r>
      <w:r>
        <w:rPr>
          <w:rFonts w:ascii="Sylfaen" w:hAnsi="Sylfaen" w:cs="Sylfaen"/>
          <w:lang w:val="ka-GE"/>
        </w:rPr>
        <w:t>100</w:t>
      </w:r>
      <w:r w:rsidRPr="00161E9B">
        <w:rPr>
          <w:rFonts w:ascii="Sylfaen" w:hAnsi="Sylfaen" w:cs="Sylfaen"/>
          <w:lang w:val="en-US"/>
        </w:rPr>
        <w:t xml:space="preserve"> </w:t>
      </w:r>
      <w:r>
        <w:rPr>
          <w:rFonts w:ascii="Sylfaen" w:hAnsi="Sylfaen" w:cs="Sylfaen"/>
          <w:lang w:val="en-US"/>
        </w:rPr>
        <w:t>0</w:t>
      </w:r>
      <w:r>
        <w:rPr>
          <w:rFonts w:ascii="Sylfaen" w:hAnsi="Sylfaen" w:cs="Sylfaen"/>
          <w:lang w:val="ka-GE"/>
        </w:rPr>
        <w:t>35</w:t>
      </w:r>
      <w:r w:rsidRPr="00161E9B">
        <w:rPr>
          <w:rFonts w:ascii="Sylfaen" w:hAnsi="Sylfaen" w:cs="Sylfaen"/>
          <w:lang w:val="ka-GE"/>
        </w:rPr>
        <w:t>.</w:t>
      </w:r>
      <w:r>
        <w:rPr>
          <w:rFonts w:ascii="Sylfaen" w:hAnsi="Sylfaen" w:cs="Sylfaen"/>
          <w:lang w:val="ka-GE"/>
        </w:rPr>
        <w:t>8</w:t>
      </w:r>
      <w:r w:rsidRPr="00161E9B">
        <w:rPr>
          <w:rFonts w:ascii="Sylfaen" w:hAnsi="Sylfaen" w:cs="Sylfaen"/>
          <w:lang w:val="ka-GE"/>
        </w:rPr>
        <w:t xml:space="preserve"> ათასი ლარი</w:t>
      </w:r>
      <w:r w:rsidRPr="00161E9B">
        <w:rPr>
          <w:rFonts w:ascii="Sylfaen" w:hAnsi="Sylfaen" w:cs="Sylfaen"/>
          <w:lang w:val="en-US"/>
        </w:rPr>
        <w:t xml:space="preserve">, </w:t>
      </w:r>
      <w:r w:rsidRPr="00161E9B">
        <w:rPr>
          <w:rFonts w:ascii="Sylfaen" w:hAnsi="Sylfaen" w:cs="Sylfaen"/>
          <w:lang w:val="ka-GE"/>
        </w:rPr>
        <w:t>რაც საპროგნოზო მაჩვენებლის (</w:t>
      </w:r>
      <w:r>
        <w:rPr>
          <w:rFonts w:ascii="Sylfaen" w:hAnsi="Sylfaen" w:cs="Sylfaen"/>
          <w:lang w:val="ka-GE"/>
        </w:rPr>
        <w:t>101</w:t>
      </w:r>
      <w:r w:rsidRPr="00161E9B">
        <w:rPr>
          <w:rFonts w:ascii="Sylfaen" w:hAnsi="Sylfaen" w:cs="Sylfaen"/>
          <w:lang w:val="ka-GE"/>
        </w:rPr>
        <w:t xml:space="preserve"> 000 ათასი ლარი) </w:t>
      </w:r>
      <w:r>
        <w:rPr>
          <w:rFonts w:ascii="Sylfaen" w:hAnsi="Sylfaen" w:cs="Sylfaen"/>
          <w:lang w:val="ka-GE"/>
        </w:rPr>
        <w:t>99</w:t>
      </w:r>
      <w:r w:rsidRPr="00161E9B">
        <w:rPr>
          <w:rFonts w:ascii="Sylfaen" w:hAnsi="Sylfaen" w:cs="Sylfaen"/>
          <w:lang w:val="ka-GE"/>
        </w:rPr>
        <w:t>.</w:t>
      </w:r>
      <w:r>
        <w:rPr>
          <w:rFonts w:ascii="Sylfaen" w:hAnsi="Sylfaen" w:cs="Sylfaen"/>
          <w:lang w:val="ka-GE"/>
        </w:rPr>
        <w:t>0</w:t>
      </w:r>
      <w:r w:rsidRPr="00161E9B">
        <w:rPr>
          <w:rFonts w:ascii="Sylfaen" w:hAnsi="Sylfaen" w:cs="Sylfaen"/>
          <w:lang w:val="ka-GE"/>
        </w:rPr>
        <w:t xml:space="preserve">% შეადგენს. </w:t>
      </w:r>
    </w:p>
    <w:p w:rsidR="00E35BAA" w:rsidRPr="00161E9B" w:rsidRDefault="00E35BAA" w:rsidP="008B2021">
      <w:pPr>
        <w:pStyle w:val="ListParagraph"/>
        <w:tabs>
          <w:tab w:val="left" w:pos="990"/>
        </w:tabs>
        <w:ind w:left="990"/>
        <w:jc w:val="both"/>
        <w:rPr>
          <w:rFonts w:ascii="Sylfaen" w:hAnsi="Sylfaen" w:cs="Sylfaen"/>
          <w:lang w:val="ka-GE"/>
        </w:rPr>
      </w:pPr>
      <w:r w:rsidRPr="00161E9B">
        <w:rPr>
          <w:rFonts w:ascii="Sylfaen" w:hAnsi="Sylfaen" w:cs="Sylfaen"/>
          <w:b/>
          <w:lang w:val="ka-GE"/>
        </w:rPr>
        <w:t xml:space="preserve">რენტის </w:t>
      </w:r>
      <w:r w:rsidRPr="00161E9B">
        <w:rPr>
          <w:rFonts w:ascii="Sylfaen" w:hAnsi="Sylfaen" w:cs="Sylfaen"/>
          <w:lang w:val="ka-GE"/>
        </w:rPr>
        <w:t xml:space="preserve">სახით </w:t>
      </w:r>
      <w:r w:rsidRPr="00161E9B">
        <w:rPr>
          <w:rFonts w:ascii="Sylfaen" w:hAnsi="Sylfaen" w:cs="Sylfaen"/>
          <w:lang w:val="en-US"/>
        </w:rPr>
        <w:t xml:space="preserve"> </w:t>
      </w:r>
      <w:r w:rsidRPr="00161E9B">
        <w:rPr>
          <w:rFonts w:ascii="Sylfaen" w:hAnsi="Sylfaen" w:cs="Sylfaen"/>
          <w:lang w:val="ka-GE"/>
        </w:rPr>
        <w:t xml:space="preserve">მობილიზებულია </w:t>
      </w:r>
      <w:r>
        <w:rPr>
          <w:rFonts w:ascii="Sylfaen" w:hAnsi="Sylfaen" w:cs="Sylfaen"/>
          <w:lang w:val="ka-GE"/>
        </w:rPr>
        <w:t>14</w:t>
      </w:r>
      <w:r w:rsidRPr="00161E9B">
        <w:rPr>
          <w:rFonts w:ascii="Sylfaen" w:hAnsi="Sylfaen" w:cs="Sylfaen"/>
          <w:lang w:val="ka-GE"/>
        </w:rPr>
        <w:t xml:space="preserve"> </w:t>
      </w:r>
      <w:r>
        <w:rPr>
          <w:rFonts w:ascii="Sylfaen" w:hAnsi="Sylfaen" w:cs="Sylfaen"/>
          <w:lang w:val="ka-GE"/>
        </w:rPr>
        <w:t>646</w:t>
      </w:r>
      <w:r w:rsidRPr="00161E9B">
        <w:rPr>
          <w:rFonts w:ascii="Sylfaen" w:hAnsi="Sylfaen" w:cs="Sylfaen"/>
          <w:lang w:val="ka-GE"/>
        </w:rPr>
        <w:t>.</w:t>
      </w:r>
      <w:r>
        <w:rPr>
          <w:rFonts w:ascii="Sylfaen" w:hAnsi="Sylfaen" w:cs="Sylfaen"/>
          <w:lang w:val="en-US"/>
        </w:rPr>
        <w:t>3</w:t>
      </w:r>
      <w:r w:rsidRPr="00161E9B">
        <w:rPr>
          <w:rFonts w:ascii="Sylfaen" w:hAnsi="Sylfaen" w:cs="Sylfaen"/>
          <w:lang w:val="ka-GE"/>
        </w:rPr>
        <w:t xml:space="preserve"> </w:t>
      </w:r>
      <w:r w:rsidRPr="00161E9B">
        <w:rPr>
          <w:rFonts w:ascii="Sylfaen" w:hAnsi="Sylfaen" w:cs="Sylfaen"/>
          <w:lang w:val="en-US"/>
        </w:rPr>
        <w:t xml:space="preserve"> </w:t>
      </w:r>
      <w:r w:rsidRPr="00161E9B">
        <w:rPr>
          <w:rFonts w:ascii="Sylfaen" w:hAnsi="Sylfaen" w:cs="Sylfaen"/>
          <w:lang w:val="ka-GE"/>
        </w:rPr>
        <w:t>ათასი ლარი, რაც საპროგნოზო მაჩვენებლის</w:t>
      </w:r>
      <w:r w:rsidRPr="00161E9B">
        <w:rPr>
          <w:rFonts w:ascii="Sylfaen" w:hAnsi="Sylfaen" w:cs="Sylfaen"/>
          <w:lang w:val="en-US"/>
        </w:rPr>
        <w:t xml:space="preserve"> </w:t>
      </w:r>
      <w:r w:rsidRPr="00161E9B">
        <w:rPr>
          <w:rFonts w:ascii="Sylfaen" w:hAnsi="Sylfaen" w:cs="Sylfaen"/>
          <w:lang w:val="ka-GE"/>
        </w:rPr>
        <w:t>(</w:t>
      </w:r>
      <w:r>
        <w:rPr>
          <w:rFonts w:ascii="Sylfaen" w:hAnsi="Sylfaen" w:cs="Sylfaen"/>
          <w:lang w:val="en-US"/>
        </w:rPr>
        <w:t>2</w:t>
      </w:r>
      <w:r>
        <w:rPr>
          <w:rFonts w:ascii="Sylfaen" w:hAnsi="Sylfaen" w:cs="Sylfaen"/>
          <w:lang w:val="ka-GE"/>
        </w:rPr>
        <w:t>5</w:t>
      </w:r>
      <w:r w:rsidRPr="00161E9B">
        <w:rPr>
          <w:rFonts w:ascii="Sylfaen" w:hAnsi="Sylfaen" w:cs="Sylfaen"/>
          <w:lang w:val="ka-GE"/>
        </w:rPr>
        <w:t xml:space="preserve"> 000.0 ათასი ლარი) </w:t>
      </w:r>
      <w:r>
        <w:rPr>
          <w:rFonts w:ascii="Sylfaen" w:hAnsi="Sylfaen" w:cs="Sylfaen"/>
          <w:lang w:val="ka-GE"/>
        </w:rPr>
        <w:t>58</w:t>
      </w:r>
      <w:r w:rsidRPr="00161E9B">
        <w:rPr>
          <w:rFonts w:ascii="Sylfaen" w:hAnsi="Sylfaen" w:cs="Sylfaen"/>
          <w:lang w:val="ka-GE"/>
        </w:rPr>
        <w:t>.</w:t>
      </w:r>
      <w:r>
        <w:rPr>
          <w:rFonts w:ascii="Sylfaen" w:hAnsi="Sylfaen" w:cs="Sylfaen"/>
          <w:lang w:val="ka-GE"/>
        </w:rPr>
        <w:t>6</w:t>
      </w:r>
      <w:r w:rsidRPr="00161E9B">
        <w:rPr>
          <w:rFonts w:ascii="Sylfaen" w:hAnsi="Sylfaen" w:cs="Sylfaen"/>
          <w:lang w:val="ka-GE"/>
        </w:rPr>
        <w:t>%-ია.</w:t>
      </w:r>
    </w:p>
    <w:p w:rsidR="00E35BAA" w:rsidRPr="00161E9B" w:rsidRDefault="00E35BAA" w:rsidP="008B2021">
      <w:pPr>
        <w:pStyle w:val="ListParagraph"/>
        <w:numPr>
          <w:ilvl w:val="0"/>
          <w:numId w:val="9"/>
        </w:numPr>
        <w:tabs>
          <w:tab w:val="left" w:pos="851"/>
        </w:tabs>
        <w:jc w:val="both"/>
        <w:rPr>
          <w:rFonts w:ascii="Sylfaen" w:hAnsi="Sylfaen" w:cs="Sylfaen"/>
          <w:lang w:val="ka-GE"/>
        </w:rPr>
      </w:pPr>
      <w:r w:rsidRPr="00161E9B">
        <w:rPr>
          <w:rFonts w:ascii="Sylfaen" w:hAnsi="Sylfaen" w:cs="Sylfaen"/>
          <w:b/>
          <w:lang w:val="ka-GE"/>
        </w:rPr>
        <w:t>საქონლისა</w:t>
      </w:r>
      <w:r w:rsidRPr="00161E9B">
        <w:rPr>
          <w:rFonts w:ascii="Sylfaen" w:hAnsi="Sylfaen" w:cs="Arial"/>
          <w:b/>
          <w:lang w:val="ka-GE"/>
        </w:rPr>
        <w:t xml:space="preserve"> </w:t>
      </w:r>
      <w:r w:rsidRPr="00161E9B">
        <w:rPr>
          <w:rFonts w:ascii="Sylfaen" w:hAnsi="Sylfaen" w:cs="Sylfaen"/>
          <w:b/>
          <w:lang w:val="ka-GE"/>
        </w:rPr>
        <w:t>და</w:t>
      </w:r>
      <w:r w:rsidRPr="00161E9B">
        <w:rPr>
          <w:rFonts w:ascii="Sylfaen" w:hAnsi="Sylfaen" w:cs="Arial"/>
          <w:b/>
          <w:lang w:val="ka-GE"/>
        </w:rPr>
        <w:t xml:space="preserve"> </w:t>
      </w:r>
      <w:r w:rsidRPr="00161E9B">
        <w:rPr>
          <w:rFonts w:ascii="Sylfaen" w:hAnsi="Sylfaen" w:cs="Sylfaen"/>
          <w:b/>
          <w:lang w:val="ka-GE"/>
        </w:rPr>
        <w:t>მომსახურების</w:t>
      </w:r>
      <w:r w:rsidRPr="00161E9B">
        <w:rPr>
          <w:rFonts w:ascii="Sylfaen" w:hAnsi="Sylfaen" w:cs="Arial"/>
          <w:b/>
          <w:lang w:val="ka-GE"/>
        </w:rPr>
        <w:t xml:space="preserve"> </w:t>
      </w:r>
      <w:r w:rsidRPr="00161E9B">
        <w:rPr>
          <w:rFonts w:ascii="Sylfaen" w:hAnsi="Sylfaen" w:cs="Sylfaen"/>
          <w:b/>
          <w:lang w:val="ka-GE"/>
        </w:rPr>
        <w:t>რეალიზაციიდან</w:t>
      </w:r>
      <w:r w:rsidRPr="00161E9B">
        <w:rPr>
          <w:rFonts w:ascii="Sylfaen" w:hAnsi="Sylfaen" w:cs="Sylfaen"/>
          <w:lang w:val="ka-GE"/>
        </w:rPr>
        <w:t xml:space="preserve"> </w:t>
      </w:r>
      <w:r w:rsidRPr="00161E9B">
        <w:rPr>
          <w:rFonts w:ascii="Sylfaen" w:hAnsi="Sylfaen" w:cs="Sylfaen"/>
          <w:lang w:val="en-US"/>
        </w:rPr>
        <w:t xml:space="preserve"> </w:t>
      </w:r>
      <w:r w:rsidRPr="00161E9B">
        <w:rPr>
          <w:rFonts w:ascii="Sylfaen" w:hAnsi="Sylfaen" w:cs="Sylfaen"/>
          <w:lang w:val="ka-GE"/>
        </w:rPr>
        <w:t xml:space="preserve">მობილიზებულია  </w:t>
      </w:r>
      <w:r>
        <w:rPr>
          <w:rFonts w:ascii="Sylfaen" w:hAnsi="Sylfaen" w:cs="Sylfaen"/>
          <w:lang w:val="ka-GE"/>
        </w:rPr>
        <w:t>24</w:t>
      </w:r>
      <w:r w:rsidRPr="00161E9B">
        <w:rPr>
          <w:rFonts w:ascii="Sylfaen" w:hAnsi="Sylfaen" w:cs="Sylfaen"/>
          <w:lang w:val="ka-GE"/>
        </w:rPr>
        <w:t xml:space="preserve"> </w:t>
      </w:r>
      <w:r>
        <w:rPr>
          <w:rFonts w:ascii="Sylfaen" w:hAnsi="Sylfaen" w:cs="Sylfaen"/>
          <w:lang w:val="en-US"/>
        </w:rPr>
        <w:t>69</w:t>
      </w:r>
      <w:r>
        <w:rPr>
          <w:rFonts w:ascii="Sylfaen" w:hAnsi="Sylfaen" w:cs="Sylfaen"/>
          <w:lang w:val="ka-GE"/>
        </w:rPr>
        <w:t>8</w:t>
      </w:r>
      <w:r w:rsidRPr="00161E9B">
        <w:rPr>
          <w:rFonts w:ascii="Sylfaen" w:hAnsi="Sylfaen" w:cs="Sylfaen"/>
          <w:lang w:val="ka-GE"/>
        </w:rPr>
        <w:t>.</w:t>
      </w:r>
      <w:r>
        <w:rPr>
          <w:rFonts w:ascii="Sylfaen" w:hAnsi="Sylfaen" w:cs="Sylfaen"/>
          <w:lang w:val="ka-GE"/>
        </w:rPr>
        <w:t>0</w:t>
      </w:r>
      <w:r w:rsidRPr="00161E9B">
        <w:rPr>
          <w:rFonts w:ascii="Sylfaen" w:hAnsi="Sylfaen" w:cs="Sylfaen"/>
          <w:lang w:val="ka-GE"/>
        </w:rPr>
        <w:t xml:space="preserve"> ათასი   ლარი, რაც საპროგნოზო მაჩვენებლის (</w:t>
      </w:r>
      <w:r>
        <w:rPr>
          <w:rFonts w:ascii="Sylfaen" w:hAnsi="Sylfaen" w:cs="Sylfaen"/>
          <w:lang w:val="ka-GE"/>
        </w:rPr>
        <w:t>59</w:t>
      </w:r>
      <w:r w:rsidRPr="00161E9B">
        <w:rPr>
          <w:rFonts w:ascii="Sylfaen" w:hAnsi="Sylfaen" w:cs="Sylfaen"/>
          <w:lang w:val="ka-GE"/>
        </w:rPr>
        <w:t xml:space="preserve"> </w:t>
      </w:r>
      <w:r>
        <w:rPr>
          <w:rFonts w:ascii="Sylfaen" w:hAnsi="Sylfaen" w:cs="Sylfaen"/>
          <w:lang w:val="en-US"/>
        </w:rPr>
        <w:t>5</w:t>
      </w:r>
      <w:r w:rsidRPr="00161E9B">
        <w:rPr>
          <w:rFonts w:ascii="Sylfaen" w:hAnsi="Sylfaen" w:cs="Sylfaen"/>
          <w:lang w:val="ka-GE"/>
        </w:rPr>
        <w:t>00.0 ათასი  ლარი) 4</w:t>
      </w:r>
      <w:r>
        <w:rPr>
          <w:rFonts w:ascii="Sylfaen" w:hAnsi="Sylfaen" w:cs="Sylfaen"/>
          <w:lang w:val="ka-GE"/>
        </w:rPr>
        <w:t>1</w:t>
      </w:r>
      <w:r w:rsidRPr="00161E9B">
        <w:rPr>
          <w:rFonts w:ascii="Sylfaen" w:hAnsi="Sylfaen" w:cs="Sylfaen"/>
          <w:lang w:val="ka-GE"/>
        </w:rPr>
        <w:t>.</w:t>
      </w:r>
      <w:r>
        <w:rPr>
          <w:rFonts w:ascii="Sylfaen" w:hAnsi="Sylfaen" w:cs="Sylfaen"/>
          <w:lang w:val="ka-GE"/>
        </w:rPr>
        <w:t>5</w:t>
      </w:r>
      <w:r w:rsidRPr="00161E9B">
        <w:rPr>
          <w:rFonts w:ascii="Sylfaen" w:hAnsi="Sylfaen" w:cs="Sylfaen"/>
          <w:lang w:val="ka-GE"/>
        </w:rPr>
        <w:t>%-ია. აქედან,</w:t>
      </w:r>
    </w:p>
    <w:p w:rsidR="00E35BAA" w:rsidRPr="00161E9B" w:rsidRDefault="00E35BAA" w:rsidP="008B2021">
      <w:pPr>
        <w:pStyle w:val="ListParagraph"/>
        <w:tabs>
          <w:tab w:val="left" w:pos="990"/>
        </w:tabs>
        <w:jc w:val="both"/>
        <w:rPr>
          <w:rFonts w:ascii="Sylfaen" w:hAnsi="Sylfaen" w:cs="Sylfaen"/>
          <w:b/>
          <w:lang w:val="ka-GE"/>
        </w:rPr>
      </w:pPr>
      <w:r w:rsidRPr="00161E9B">
        <w:rPr>
          <w:rFonts w:ascii="Sylfaen" w:hAnsi="Sylfaen" w:cs="Sylfaen"/>
          <w:b/>
          <w:lang w:val="ka-GE"/>
        </w:rPr>
        <w:t xml:space="preserve">ადმინისტრაციული მოსაკრებლებისა და გადასახდელების სახით - </w:t>
      </w:r>
      <w:r w:rsidRPr="00CF315A">
        <w:rPr>
          <w:rFonts w:ascii="Sylfaen" w:hAnsi="Sylfaen" w:cs="Sylfaen"/>
          <w:lang w:val="ka-GE"/>
        </w:rPr>
        <w:t xml:space="preserve">23 </w:t>
      </w:r>
      <w:r>
        <w:rPr>
          <w:rFonts w:ascii="Sylfaen" w:hAnsi="Sylfaen" w:cs="Sylfaen"/>
          <w:lang w:val="ka-GE"/>
        </w:rPr>
        <w:t>456</w:t>
      </w:r>
      <w:r w:rsidRPr="00161E9B">
        <w:rPr>
          <w:rFonts w:ascii="Sylfaen" w:hAnsi="Sylfaen" w:cs="Sylfaen"/>
          <w:lang w:val="ka-GE"/>
        </w:rPr>
        <w:t>.</w:t>
      </w:r>
      <w:r>
        <w:rPr>
          <w:rFonts w:ascii="Sylfaen" w:hAnsi="Sylfaen" w:cs="Sylfaen"/>
          <w:lang w:val="ka-GE"/>
        </w:rPr>
        <w:t>9</w:t>
      </w:r>
      <w:r w:rsidRPr="00161E9B">
        <w:rPr>
          <w:rFonts w:ascii="Sylfaen" w:hAnsi="Sylfaen" w:cs="Sylfaen"/>
          <w:lang w:val="ka-GE"/>
        </w:rPr>
        <w:t xml:space="preserve"> ათასი ლარი, რაც საპროგნოზო მაჩვენებლის (</w:t>
      </w:r>
      <w:r>
        <w:rPr>
          <w:rFonts w:ascii="Sylfaen" w:hAnsi="Sylfaen" w:cs="Sylfaen"/>
          <w:lang w:val="ka-GE"/>
        </w:rPr>
        <w:t>55</w:t>
      </w:r>
      <w:r w:rsidRPr="00161E9B">
        <w:rPr>
          <w:rFonts w:ascii="Sylfaen" w:hAnsi="Sylfaen" w:cs="Sylfaen"/>
          <w:lang w:val="ka-GE"/>
        </w:rPr>
        <w:t xml:space="preserve"> </w:t>
      </w:r>
      <w:r>
        <w:rPr>
          <w:rFonts w:ascii="Sylfaen" w:hAnsi="Sylfaen" w:cs="Sylfaen"/>
          <w:lang w:val="en-US"/>
        </w:rPr>
        <w:t>9</w:t>
      </w:r>
      <w:r w:rsidRPr="00161E9B">
        <w:rPr>
          <w:rFonts w:ascii="Sylfaen" w:hAnsi="Sylfaen" w:cs="Sylfaen"/>
          <w:lang w:val="ka-GE"/>
        </w:rPr>
        <w:t xml:space="preserve">00.0 ათასი ლარი) </w:t>
      </w:r>
      <w:r>
        <w:rPr>
          <w:rFonts w:ascii="Sylfaen" w:hAnsi="Sylfaen" w:cs="Sylfaen"/>
          <w:lang w:val="en-US"/>
        </w:rPr>
        <w:t>4</w:t>
      </w:r>
      <w:r>
        <w:rPr>
          <w:rFonts w:ascii="Sylfaen" w:hAnsi="Sylfaen" w:cs="Sylfaen"/>
          <w:lang w:val="ka-GE"/>
        </w:rPr>
        <w:t>2</w:t>
      </w:r>
      <w:r w:rsidRPr="00161E9B">
        <w:rPr>
          <w:rFonts w:ascii="Sylfaen" w:hAnsi="Sylfaen" w:cs="Sylfaen"/>
          <w:lang w:val="ka-GE"/>
        </w:rPr>
        <w:t>.</w:t>
      </w:r>
      <w:r>
        <w:rPr>
          <w:rFonts w:ascii="Sylfaen" w:hAnsi="Sylfaen" w:cs="Sylfaen"/>
          <w:lang w:val="ka-GE"/>
        </w:rPr>
        <w:t>0</w:t>
      </w:r>
      <w:r w:rsidRPr="00161E9B">
        <w:rPr>
          <w:rFonts w:ascii="Sylfaen" w:hAnsi="Sylfaen" w:cs="Sylfaen"/>
          <w:lang w:val="ka-GE"/>
        </w:rPr>
        <w:t>%-ია. მათ შორის:</w:t>
      </w:r>
      <w:r w:rsidRPr="00161E9B">
        <w:rPr>
          <w:rFonts w:ascii="Sylfaen" w:hAnsi="Sylfaen" w:cs="Sylfaen"/>
          <w:b/>
          <w:lang w:val="ka-GE"/>
        </w:rPr>
        <w:t xml:space="preserve"> </w:t>
      </w:r>
    </w:p>
    <w:p w:rsidR="00E35BAA" w:rsidRPr="00161E9B" w:rsidRDefault="00E35BAA" w:rsidP="008B2021">
      <w:pPr>
        <w:pStyle w:val="ListParagraph"/>
        <w:numPr>
          <w:ilvl w:val="0"/>
          <w:numId w:val="10"/>
        </w:numPr>
        <w:tabs>
          <w:tab w:val="left" w:pos="540"/>
        </w:tabs>
        <w:ind w:right="90"/>
        <w:jc w:val="both"/>
        <w:rPr>
          <w:rFonts w:ascii="Sylfaen" w:hAnsi="Sylfaen" w:cs="Arial"/>
          <w:lang w:val="ka-GE"/>
        </w:rPr>
      </w:pPr>
      <w:r w:rsidRPr="00161E9B">
        <w:rPr>
          <w:rFonts w:ascii="Sylfaen" w:hAnsi="Sylfaen" w:cs="Sylfaen"/>
          <w:lang w:val="ka-GE"/>
        </w:rPr>
        <w:t>სალიცენზიო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w:t>
      </w:r>
      <w:r>
        <w:rPr>
          <w:rFonts w:ascii="Sylfaen" w:hAnsi="Sylfaen" w:cs="Arial"/>
          <w:lang w:val="ka-GE"/>
        </w:rPr>
        <w:t>34</w:t>
      </w:r>
      <w:r>
        <w:rPr>
          <w:rFonts w:ascii="Sylfaen" w:hAnsi="Sylfaen" w:cs="Arial"/>
          <w:lang w:val="en-US"/>
        </w:rPr>
        <w:t>3</w:t>
      </w:r>
      <w:r w:rsidRPr="00161E9B">
        <w:rPr>
          <w:rFonts w:ascii="Sylfaen" w:hAnsi="Sylfaen" w:cs="Arial"/>
          <w:lang w:val="ka-GE"/>
        </w:rPr>
        <w:t>.</w:t>
      </w:r>
      <w:r>
        <w:rPr>
          <w:rFonts w:ascii="Sylfaen" w:hAnsi="Sylfaen" w:cs="Arial"/>
          <w:lang w:val="en-US"/>
        </w:rPr>
        <w:t>8</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4</w:t>
      </w:r>
      <w:r w:rsidRPr="00161E9B">
        <w:rPr>
          <w:rFonts w:ascii="Sylfaen" w:hAnsi="Sylfaen" w:cs="Arial"/>
          <w:lang w:val="ka-GE"/>
        </w:rPr>
        <w:t>00.0</w:t>
      </w:r>
      <w:r w:rsidRPr="00161E9B">
        <w:rPr>
          <w:rFonts w:ascii="Sylfaen" w:hAnsi="Sylfaen" w:cs="Arial"/>
          <w:lang w:val="en-US"/>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ka-GE"/>
        </w:rPr>
        <w:t>86</w:t>
      </w:r>
      <w:r w:rsidRPr="00161E9B">
        <w:rPr>
          <w:rFonts w:ascii="Sylfaen" w:hAnsi="Sylfaen" w:cs="Arial"/>
          <w:lang w:val="ka-GE"/>
        </w:rPr>
        <w:t>.</w:t>
      </w:r>
      <w:r>
        <w:rPr>
          <w:rFonts w:ascii="Sylfaen" w:hAnsi="Sylfaen" w:cs="Arial"/>
          <w:lang w:val="ka-GE"/>
        </w:rPr>
        <w:t>0</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161E9B" w:rsidRDefault="00E35BAA" w:rsidP="008B2021">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lastRenderedPageBreak/>
        <w:t>სანებართვო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w:t>
      </w:r>
      <w:r>
        <w:rPr>
          <w:rFonts w:ascii="Sylfaen" w:hAnsi="Sylfaen" w:cs="Arial"/>
          <w:lang w:val="ka-GE"/>
        </w:rPr>
        <w:t>12</w:t>
      </w:r>
      <w:r w:rsidRPr="00161E9B">
        <w:rPr>
          <w:rFonts w:ascii="Sylfaen" w:hAnsi="Sylfaen" w:cs="Arial"/>
          <w:lang w:val="ka-GE"/>
        </w:rPr>
        <w:t xml:space="preserve"> </w:t>
      </w:r>
      <w:r>
        <w:rPr>
          <w:rFonts w:ascii="Sylfaen" w:hAnsi="Sylfaen" w:cs="Arial"/>
          <w:lang w:val="ka-GE"/>
        </w:rPr>
        <w:t>293</w:t>
      </w:r>
      <w:r w:rsidRPr="00161E9B">
        <w:rPr>
          <w:rFonts w:ascii="Sylfaen" w:hAnsi="Sylfaen" w:cs="Arial"/>
          <w:lang w:val="ka-GE"/>
        </w:rPr>
        <w:t>.</w:t>
      </w:r>
      <w:r>
        <w:rPr>
          <w:rFonts w:ascii="Sylfaen" w:hAnsi="Sylfaen" w:cs="Arial"/>
          <w:lang w:val="ka-GE"/>
        </w:rPr>
        <w:t>1</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en-US"/>
        </w:rPr>
        <w:t xml:space="preserve"> </w:t>
      </w:r>
      <w:r w:rsidRPr="00161E9B">
        <w:rPr>
          <w:rFonts w:ascii="Sylfaen" w:hAnsi="Sylfaen" w:cs="Arial"/>
          <w:lang w:val="ka-GE"/>
        </w:rPr>
        <w:t>(</w:t>
      </w:r>
      <w:r>
        <w:rPr>
          <w:rFonts w:ascii="Sylfaen" w:hAnsi="Sylfaen" w:cs="Arial"/>
          <w:lang w:val="ka-GE"/>
        </w:rPr>
        <w:t>30</w:t>
      </w:r>
      <w:r w:rsidRPr="00161E9B">
        <w:rPr>
          <w:rFonts w:ascii="Sylfaen" w:hAnsi="Sylfaen" w:cs="Arial"/>
          <w:lang w:val="ka-GE"/>
        </w:rPr>
        <w:t xml:space="preserve"> 000.0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w:t>
      </w:r>
      <w:r w:rsidRPr="00161E9B">
        <w:rPr>
          <w:rFonts w:ascii="Sylfaen" w:hAnsi="Sylfaen" w:cs="Arial"/>
          <w:lang w:val="ka-GE"/>
        </w:rPr>
        <w:t>9.</w:t>
      </w:r>
      <w:r>
        <w:rPr>
          <w:rFonts w:ascii="Sylfaen" w:hAnsi="Sylfaen" w:cs="Arial"/>
          <w:lang w:val="en-US"/>
        </w:rPr>
        <w:t>3</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161E9B" w:rsidRDefault="00E35BAA" w:rsidP="008B2021">
      <w:pPr>
        <w:pStyle w:val="ListParagraph"/>
        <w:numPr>
          <w:ilvl w:val="0"/>
          <w:numId w:val="10"/>
        </w:numPr>
        <w:tabs>
          <w:tab w:val="left" w:pos="540"/>
          <w:tab w:val="left" w:pos="900"/>
          <w:tab w:val="left" w:pos="1080"/>
        </w:tabs>
        <w:ind w:right="90"/>
        <w:jc w:val="both"/>
        <w:rPr>
          <w:rFonts w:ascii="Sylfaen" w:hAnsi="Sylfaen" w:cs="Sylfaen"/>
          <w:lang w:val="ka-GE"/>
        </w:rPr>
      </w:pPr>
      <w:r w:rsidRPr="00161E9B">
        <w:rPr>
          <w:rFonts w:ascii="Sylfaen" w:hAnsi="Sylfaen" w:cs="Sylfaen"/>
          <w:lang w:val="ka-GE"/>
        </w:rPr>
        <w:t xml:space="preserve">სარეგისტრაციო მოსაკრებელი - </w:t>
      </w:r>
      <w:r>
        <w:rPr>
          <w:rFonts w:ascii="Sylfaen" w:hAnsi="Sylfaen" w:cs="Sylfaen"/>
          <w:lang w:val="ka-GE"/>
        </w:rPr>
        <w:t>747</w:t>
      </w:r>
      <w:r w:rsidRPr="00161E9B">
        <w:rPr>
          <w:rFonts w:ascii="Sylfaen" w:hAnsi="Sylfaen" w:cs="Sylfaen"/>
          <w:lang w:val="ka-GE"/>
        </w:rPr>
        <w:t>.</w:t>
      </w:r>
      <w:r>
        <w:rPr>
          <w:rFonts w:ascii="Sylfaen" w:hAnsi="Sylfaen" w:cs="Sylfaen"/>
          <w:lang w:val="ka-GE"/>
        </w:rPr>
        <w:t>6</w:t>
      </w:r>
      <w:r w:rsidRPr="00161E9B">
        <w:rPr>
          <w:rFonts w:ascii="Sylfaen" w:hAnsi="Sylfaen" w:cs="Sylfaen"/>
          <w:lang w:val="ka-GE"/>
        </w:rPr>
        <w:t xml:space="preserve"> ათასი ლარი, რაც საპროგნოზო მაჩვენებლის (</w:t>
      </w:r>
      <w:r>
        <w:rPr>
          <w:rFonts w:ascii="Sylfaen" w:hAnsi="Sylfaen" w:cs="Sylfaen"/>
          <w:lang w:val="ka-GE"/>
        </w:rPr>
        <w:t>3</w:t>
      </w:r>
      <w:r w:rsidRPr="00161E9B">
        <w:rPr>
          <w:rFonts w:ascii="Sylfaen" w:hAnsi="Sylfaen" w:cs="Sylfaen"/>
          <w:lang w:val="ka-GE"/>
        </w:rPr>
        <w:t xml:space="preserve"> </w:t>
      </w:r>
      <w:r>
        <w:rPr>
          <w:rFonts w:ascii="Sylfaen" w:hAnsi="Sylfaen" w:cs="Sylfaen"/>
          <w:lang w:val="ka-GE"/>
        </w:rPr>
        <w:t>0</w:t>
      </w:r>
      <w:r w:rsidRPr="00161E9B">
        <w:rPr>
          <w:rFonts w:ascii="Sylfaen" w:hAnsi="Sylfaen" w:cs="Sylfaen"/>
          <w:lang w:val="ka-GE"/>
        </w:rPr>
        <w:t xml:space="preserve">00.0 ათასი ლარი) </w:t>
      </w:r>
      <w:r>
        <w:rPr>
          <w:rFonts w:ascii="Sylfaen" w:hAnsi="Sylfaen" w:cs="Sylfaen"/>
          <w:lang w:val="en-US"/>
        </w:rPr>
        <w:t>2</w:t>
      </w:r>
      <w:r>
        <w:rPr>
          <w:rFonts w:ascii="Sylfaen" w:hAnsi="Sylfaen" w:cs="Sylfaen"/>
          <w:lang w:val="ka-GE"/>
        </w:rPr>
        <w:t>4</w:t>
      </w:r>
      <w:r w:rsidRPr="00161E9B">
        <w:rPr>
          <w:rFonts w:ascii="Sylfaen" w:hAnsi="Sylfaen" w:cs="Sylfaen"/>
          <w:lang w:val="ka-GE"/>
        </w:rPr>
        <w:t>.</w:t>
      </w:r>
      <w:r>
        <w:rPr>
          <w:rFonts w:ascii="Sylfaen" w:hAnsi="Sylfaen" w:cs="Sylfaen"/>
          <w:lang w:val="ka-GE"/>
        </w:rPr>
        <w:t>9</w:t>
      </w:r>
      <w:r w:rsidRPr="00161E9B">
        <w:rPr>
          <w:rFonts w:ascii="Sylfaen" w:hAnsi="Sylfaen" w:cs="Sylfaen"/>
          <w:lang w:val="ka-GE"/>
        </w:rPr>
        <w:t>%-ია;</w:t>
      </w:r>
    </w:p>
    <w:p w:rsidR="00E35BAA" w:rsidRPr="00161E9B" w:rsidRDefault="00E35BAA" w:rsidP="008B2021">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სახელმწიფო</w:t>
      </w:r>
      <w:r w:rsidRPr="00161E9B">
        <w:rPr>
          <w:rFonts w:ascii="Sylfaen" w:hAnsi="Sylfaen" w:cs="Arial"/>
          <w:lang w:val="ka-GE"/>
        </w:rPr>
        <w:t xml:space="preserve"> </w:t>
      </w:r>
      <w:r w:rsidRPr="00161E9B">
        <w:rPr>
          <w:rFonts w:ascii="Sylfaen" w:hAnsi="Sylfaen" w:cs="Sylfaen"/>
          <w:lang w:val="ka-GE"/>
        </w:rPr>
        <w:t>ბაჟი</w:t>
      </w:r>
      <w:r w:rsidRPr="00161E9B">
        <w:rPr>
          <w:rFonts w:ascii="Sylfaen" w:hAnsi="Sylfaen" w:cs="Arial"/>
          <w:lang w:val="ka-GE"/>
        </w:rPr>
        <w:t xml:space="preserve"> -</w:t>
      </w:r>
      <w:r w:rsidRPr="00161E9B">
        <w:rPr>
          <w:rFonts w:ascii="Sylfaen" w:hAnsi="Sylfaen" w:cs="Arial"/>
          <w:lang w:val="en-US"/>
        </w:rPr>
        <w:t xml:space="preserve"> </w:t>
      </w:r>
      <w:r>
        <w:rPr>
          <w:rFonts w:ascii="Sylfaen" w:hAnsi="Sylfaen" w:cs="Arial"/>
          <w:lang w:val="en-US"/>
        </w:rPr>
        <w:t>9</w:t>
      </w:r>
      <w:r w:rsidRPr="00161E9B">
        <w:rPr>
          <w:rFonts w:ascii="Sylfaen" w:hAnsi="Sylfaen" w:cs="Arial"/>
          <w:lang w:val="ka-GE"/>
        </w:rPr>
        <w:t xml:space="preserve"> </w:t>
      </w:r>
      <w:r>
        <w:rPr>
          <w:rFonts w:ascii="Sylfaen" w:hAnsi="Sylfaen" w:cs="Arial"/>
          <w:lang w:val="ka-GE"/>
        </w:rPr>
        <w:t>222</w:t>
      </w:r>
      <w:r w:rsidRPr="00161E9B">
        <w:rPr>
          <w:rFonts w:ascii="Sylfaen" w:hAnsi="Sylfaen" w:cs="Arial"/>
          <w:lang w:val="ka-GE"/>
        </w:rPr>
        <w:t>.</w:t>
      </w:r>
      <w:r>
        <w:rPr>
          <w:rFonts w:ascii="Sylfaen" w:hAnsi="Sylfaen" w:cs="Arial"/>
          <w:lang w:val="ka-GE"/>
        </w:rPr>
        <w:t>1</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20</w:t>
      </w:r>
      <w:r w:rsidRPr="00161E9B">
        <w:rPr>
          <w:rFonts w:ascii="Sylfaen" w:hAnsi="Sylfaen" w:cs="Arial"/>
          <w:lang w:val="ka-GE"/>
        </w:rPr>
        <w:t xml:space="preserve"> 000.0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ka-GE"/>
        </w:rPr>
        <w:t>46</w:t>
      </w:r>
      <w:r w:rsidRPr="00161E9B">
        <w:rPr>
          <w:rFonts w:ascii="Sylfaen" w:hAnsi="Sylfaen" w:cs="Arial"/>
          <w:lang w:val="ka-GE"/>
        </w:rPr>
        <w:t>.</w:t>
      </w:r>
      <w:r>
        <w:rPr>
          <w:rFonts w:ascii="Sylfaen" w:hAnsi="Sylfaen" w:cs="Arial"/>
          <w:lang w:val="ka-GE"/>
        </w:rPr>
        <w:t>1</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161E9B" w:rsidRDefault="00E35BAA" w:rsidP="008B2021">
      <w:pPr>
        <w:pStyle w:val="ListParagraph"/>
        <w:numPr>
          <w:ilvl w:val="0"/>
          <w:numId w:val="10"/>
        </w:numPr>
        <w:tabs>
          <w:tab w:val="left" w:pos="540"/>
          <w:tab w:val="left" w:pos="720"/>
          <w:tab w:val="left" w:pos="1080"/>
        </w:tabs>
        <w:ind w:right="90"/>
        <w:jc w:val="both"/>
        <w:rPr>
          <w:rFonts w:ascii="Sylfaen" w:hAnsi="Sylfaen" w:cs="Arial"/>
          <w:lang w:val="ka-GE"/>
        </w:rPr>
      </w:pPr>
      <w:r w:rsidRPr="00161E9B">
        <w:rPr>
          <w:rFonts w:ascii="Sylfaen" w:hAnsi="Sylfaen" w:cs="Sylfaen"/>
          <w:lang w:val="ka-GE"/>
        </w:rPr>
        <w:t xml:space="preserve">    საკონსულო</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 </w:t>
      </w:r>
      <w:r>
        <w:rPr>
          <w:rFonts w:ascii="Sylfaen" w:hAnsi="Sylfaen" w:cs="Arial"/>
          <w:lang w:val="ka-GE"/>
        </w:rPr>
        <w:t>448</w:t>
      </w:r>
      <w:r w:rsidRPr="00161E9B">
        <w:rPr>
          <w:rFonts w:ascii="Sylfaen" w:hAnsi="Sylfaen" w:cs="Arial"/>
          <w:lang w:val="ka-GE"/>
        </w:rPr>
        <w:t>.</w:t>
      </w:r>
      <w:r>
        <w:rPr>
          <w:rFonts w:ascii="Sylfaen" w:hAnsi="Sylfaen" w:cs="Arial"/>
          <w:lang w:val="ka-GE"/>
        </w:rPr>
        <w:t>8</w:t>
      </w:r>
      <w:r w:rsidRPr="00161E9B">
        <w:rPr>
          <w:rFonts w:ascii="Sylfaen" w:hAnsi="Sylfaen" w:cs="Arial"/>
          <w:lang w:val="en-US"/>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1</w:t>
      </w:r>
      <w:r w:rsidRPr="00161E9B">
        <w:rPr>
          <w:rFonts w:ascii="Sylfaen" w:hAnsi="Sylfaen" w:cs="Arial"/>
          <w:lang w:val="ka-GE"/>
        </w:rPr>
        <w:t xml:space="preserve"> </w:t>
      </w:r>
      <w:r>
        <w:rPr>
          <w:rFonts w:ascii="Sylfaen" w:hAnsi="Sylfaen" w:cs="Arial"/>
          <w:lang w:val="ka-GE"/>
        </w:rPr>
        <w:t>5</w:t>
      </w:r>
      <w:r w:rsidRPr="00161E9B">
        <w:rPr>
          <w:rFonts w:ascii="Sylfaen" w:hAnsi="Sylfaen" w:cs="Arial"/>
          <w:lang w:val="ka-GE"/>
        </w:rPr>
        <w:t xml:space="preserve">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36</w:t>
      </w:r>
      <w:r w:rsidRPr="00161E9B">
        <w:rPr>
          <w:rFonts w:ascii="Sylfaen" w:hAnsi="Sylfaen" w:cs="Arial"/>
          <w:lang w:val="ka-GE"/>
        </w:rPr>
        <w:t>.</w:t>
      </w:r>
      <w:r>
        <w:rPr>
          <w:rFonts w:ascii="Sylfaen" w:hAnsi="Sylfaen" w:cs="Arial"/>
          <w:lang w:val="en-US"/>
        </w:rPr>
        <w:t>9</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161E9B" w:rsidRDefault="00E35BAA" w:rsidP="008B2021">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სამხედრო</w:t>
      </w:r>
      <w:r w:rsidRPr="00161E9B">
        <w:rPr>
          <w:rFonts w:ascii="Sylfaen" w:hAnsi="Sylfaen" w:cs="Arial"/>
          <w:lang w:val="ka-GE"/>
        </w:rPr>
        <w:t xml:space="preserve"> </w:t>
      </w:r>
      <w:r w:rsidRPr="00161E9B">
        <w:rPr>
          <w:rFonts w:ascii="Sylfaen" w:hAnsi="Sylfaen" w:cs="Sylfaen"/>
          <w:lang w:val="ka-GE"/>
        </w:rPr>
        <w:t>სავალდებულო</w:t>
      </w:r>
      <w:r w:rsidRPr="00161E9B">
        <w:rPr>
          <w:rFonts w:ascii="Sylfaen" w:hAnsi="Sylfaen" w:cs="Arial"/>
          <w:lang w:val="ka-GE"/>
        </w:rPr>
        <w:t xml:space="preserve"> </w:t>
      </w:r>
      <w:r w:rsidRPr="00161E9B">
        <w:rPr>
          <w:rFonts w:ascii="Sylfaen" w:hAnsi="Sylfaen" w:cs="Sylfaen"/>
          <w:lang w:val="ka-GE"/>
        </w:rPr>
        <w:t>სამსახურის</w:t>
      </w:r>
      <w:r w:rsidRPr="00161E9B">
        <w:rPr>
          <w:rFonts w:ascii="Sylfaen" w:hAnsi="Sylfaen" w:cs="Arial"/>
          <w:lang w:val="ka-GE"/>
        </w:rPr>
        <w:t xml:space="preserve"> </w:t>
      </w:r>
      <w:r w:rsidRPr="00161E9B">
        <w:rPr>
          <w:rFonts w:ascii="Sylfaen" w:hAnsi="Sylfaen" w:cs="Sylfaen"/>
          <w:lang w:val="ka-GE"/>
        </w:rPr>
        <w:t>გადავადების</w:t>
      </w:r>
      <w:r w:rsidRPr="00161E9B">
        <w:rPr>
          <w:rFonts w:ascii="Sylfaen" w:hAnsi="Sylfaen" w:cs="Arial"/>
          <w:lang w:val="ka-GE"/>
        </w:rPr>
        <w:t xml:space="preserve"> </w:t>
      </w:r>
      <w:r w:rsidRPr="00161E9B">
        <w:rPr>
          <w:rFonts w:ascii="Sylfaen" w:hAnsi="Sylfaen" w:cs="Sylfaen"/>
          <w:lang w:val="ka-GE"/>
        </w:rPr>
        <w:t>მოსაკრებელი</w:t>
      </w:r>
      <w:r w:rsidRPr="00161E9B">
        <w:rPr>
          <w:rFonts w:ascii="Sylfaen" w:hAnsi="Sylfaen" w:cs="Arial"/>
          <w:lang w:val="ka-GE"/>
        </w:rPr>
        <w:t xml:space="preserve"> </w:t>
      </w:r>
      <w:r w:rsidRPr="00161E9B">
        <w:rPr>
          <w:rFonts w:ascii="Sylfaen" w:hAnsi="Sylfaen" w:cs="Arial"/>
          <w:lang w:val="en-US"/>
        </w:rPr>
        <w:t>-</w:t>
      </w:r>
      <w:r w:rsidRPr="00161E9B">
        <w:rPr>
          <w:rFonts w:ascii="Sylfaen" w:hAnsi="Sylfaen" w:cs="Arial"/>
          <w:lang w:val="ka-GE"/>
        </w:rPr>
        <w:t xml:space="preserve"> </w:t>
      </w:r>
      <w:r>
        <w:rPr>
          <w:rFonts w:ascii="Sylfaen" w:hAnsi="Sylfaen" w:cs="Arial"/>
          <w:lang w:val="ka-GE"/>
        </w:rPr>
        <w:t>224</w:t>
      </w:r>
      <w:r w:rsidRPr="00161E9B">
        <w:rPr>
          <w:rFonts w:ascii="Sylfaen" w:hAnsi="Sylfaen" w:cs="Arial"/>
          <w:lang w:val="ka-GE"/>
        </w:rPr>
        <w:t>.</w:t>
      </w:r>
      <w:r>
        <w:rPr>
          <w:rFonts w:ascii="Sylfaen" w:hAnsi="Sylfaen" w:cs="Arial"/>
          <w:lang w:val="ka-GE"/>
        </w:rPr>
        <w:t>1</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5</w:t>
      </w:r>
      <w:r>
        <w:rPr>
          <w:rFonts w:ascii="Sylfaen" w:hAnsi="Sylfaen" w:cs="Arial"/>
          <w:lang w:val="en-US"/>
        </w:rPr>
        <w:t>0</w:t>
      </w:r>
      <w:r w:rsidRPr="00161E9B">
        <w:rPr>
          <w:rFonts w:ascii="Sylfaen" w:hAnsi="Sylfaen" w:cs="Arial"/>
          <w:lang w:val="ka-GE"/>
        </w:rPr>
        <w:t xml:space="preserve">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ka-GE"/>
        </w:rPr>
        <w:t>44</w:t>
      </w:r>
      <w:r w:rsidRPr="00161E9B">
        <w:rPr>
          <w:rFonts w:ascii="Sylfaen" w:hAnsi="Sylfaen" w:cs="Arial"/>
          <w:lang w:val="ka-GE"/>
        </w:rPr>
        <w:t>.</w:t>
      </w:r>
      <w:r>
        <w:rPr>
          <w:rFonts w:ascii="Sylfaen" w:hAnsi="Sylfaen" w:cs="Arial"/>
          <w:lang w:val="ka-GE"/>
        </w:rPr>
        <w:t>8</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161E9B" w:rsidRDefault="00E35BAA" w:rsidP="008B2021">
      <w:pPr>
        <w:pStyle w:val="ListParagraph"/>
        <w:numPr>
          <w:ilvl w:val="0"/>
          <w:numId w:val="10"/>
        </w:numPr>
        <w:tabs>
          <w:tab w:val="left" w:pos="540"/>
          <w:tab w:val="left" w:pos="900"/>
        </w:tabs>
        <w:ind w:right="90"/>
        <w:jc w:val="both"/>
        <w:rPr>
          <w:rFonts w:ascii="Sylfaen" w:hAnsi="Sylfaen" w:cs="Arial"/>
          <w:lang w:val="ka-GE"/>
        </w:rPr>
      </w:pPr>
      <w:r w:rsidRPr="00161E9B">
        <w:rPr>
          <w:rFonts w:ascii="Sylfaen" w:hAnsi="Sylfaen" w:cs="Sylfaen"/>
          <w:lang w:val="ka-GE"/>
        </w:rPr>
        <w:t>სხვა</w:t>
      </w:r>
      <w:r w:rsidRPr="00161E9B">
        <w:rPr>
          <w:rFonts w:ascii="Sylfaen" w:hAnsi="Sylfaen" w:cs="Arial"/>
          <w:lang w:val="ka-GE"/>
        </w:rPr>
        <w:t xml:space="preserve"> </w:t>
      </w:r>
      <w:r w:rsidRPr="00161E9B">
        <w:rPr>
          <w:rFonts w:ascii="Sylfaen" w:hAnsi="Sylfaen" w:cs="Sylfaen"/>
          <w:lang w:val="ka-GE"/>
        </w:rPr>
        <w:t>არაკლასიფიცირებული</w:t>
      </w:r>
      <w:r w:rsidRPr="00161E9B">
        <w:rPr>
          <w:rFonts w:ascii="Sylfaen" w:hAnsi="Sylfaen" w:cs="Arial"/>
          <w:lang w:val="ka-GE"/>
        </w:rPr>
        <w:t xml:space="preserve"> </w:t>
      </w:r>
      <w:r w:rsidRPr="00161E9B">
        <w:rPr>
          <w:rFonts w:ascii="Sylfaen" w:hAnsi="Sylfaen" w:cs="Sylfaen"/>
          <w:lang w:val="ka-GE"/>
        </w:rPr>
        <w:t>მოსაკრებლების</w:t>
      </w:r>
      <w:r w:rsidRPr="00161E9B">
        <w:rPr>
          <w:rFonts w:ascii="Sylfaen" w:hAnsi="Sylfaen" w:cs="Arial"/>
          <w:lang w:val="ka-GE"/>
        </w:rPr>
        <w:t xml:space="preserve"> </w:t>
      </w:r>
      <w:r w:rsidRPr="00161E9B">
        <w:rPr>
          <w:rFonts w:ascii="Sylfaen" w:hAnsi="Sylfaen" w:cs="Sylfaen"/>
          <w:lang w:val="ka-GE"/>
        </w:rPr>
        <w:t>სახით</w:t>
      </w:r>
      <w:r w:rsidRPr="00161E9B">
        <w:rPr>
          <w:rFonts w:ascii="Sylfaen" w:hAnsi="Sylfaen" w:cs="Arial"/>
          <w:lang w:val="ka-GE"/>
        </w:rPr>
        <w:t xml:space="preserve"> </w:t>
      </w:r>
      <w:r w:rsidRPr="00161E9B">
        <w:rPr>
          <w:rFonts w:ascii="Sylfaen" w:hAnsi="Sylfaen" w:cs="Sylfaen"/>
          <w:lang w:val="ka-GE"/>
        </w:rPr>
        <w:t>მობილიზებულია</w:t>
      </w:r>
      <w:r w:rsidRPr="00161E9B">
        <w:rPr>
          <w:rFonts w:ascii="Sylfaen" w:hAnsi="Sylfaen" w:cs="Arial"/>
          <w:lang w:val="ka-GE"/>
        </w:rPr>
        <w:t xml:space="preserve"> </w:t>
      </w:r>
      <w:r>
        <w:rPr>
          <w:rFonts w:ascii="Sylfaen" w:hAnsi="Sylfaen" w:cs="Arial"/>
          <w:lang w:val="ka-GE"/>
        </w:rPr>
        <w:t>177</w:t>
      </w:r>
      <w:r w:rsidRPr="00161E9B">
        <w:rPr>
          <w:rFonts w:ascii="Sylfaen" w:hAnsi="Sylfaen" w:cs="Arial"/>
          <w:lang w:val="ka-GE"/>
        </w:rPr>
        <w:t>.</w:t>
      </w:r>
      <w:r>
        <w:rPr>
          <w:rFonts w:ascii="Sylfaen" w:hAnsi="Sylfaen" w:cs="Arial"/>
          <w:lang w:val="en-US"/>
        </w:rPr>
        <w:t>3</w:t>
      </w:r>
      <w:r w:rsidRPr="00161E9B">
        <w:rPr>
          <w:rFonts w:ascii="Sylfaen" w:hAnsi="Sylfaen" w:cs="Arial"/>
          <w:lang w:val="ka-GE"/>
        </w:rPr>
        <w:t xml:space="preserve">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sidRPr="00161E9B">
        <w:rPr>
          <w:rFonts w:ascii="Sylfaen" w:hAnsi="Sylfaen" w:cs="Sylfaen"/>
          <w:lang w:val="ka-GE"/>
        </w:rPr>
        <w:t>რაც</w:t>
      </w:r>
      <w:r w:rsidRPr="00161E9B">
        <w:rPr>
          <w:rFonts w:ascii="Sylfaen" w:hAnsi="Sylfaen" w:cs="Arial"/>
          <w:lang w:val="ka-GE"/>
        </w:rPr>
        <w:t xml:space="preserve"> </w:t>
      </w:r>
      <w:r w:rsidRPr="00161E9B">
        <w:rPr>
          <w:rFonts w:ascii="Sylfaen" w:hAnsi="Sylfaen" w:cs="Sylfaen"/>
          <w:lang w:val="ka-GE"/>
        </w:rPr>
        <w:t>საპროგნოზო</w:t>
      </w:r>
      <w:r w:rsidRPr="00161E9B">
        <w:rPr>
          <w:rFonts w:ascii="Sylfaen" w:hAnsi="Sylfaen" w:cs="Arial"/>
          <w:lang w:val="ka-GE"/>
        </w:rPr>
        <w:t xml:space="preserve"> </w:t>
      </w:r>
      <w:r w:rsidRPr="00161E9B">
        <w:rPr>
          <w:rFonts w:ascii="Sylfaen" w:hAnsi="Sylfaen" w:cs="Sylfaen"/>
          <w:lang w:val="ka-GE"/>
        </w:rPr>
        <w:t>მაჩვენებლის</w:t>
      </w:r>
      <w:r w:rsidRPr="00161E9B">
        <w:rPr>
          <w:rFonts w:ascii="Sylfaen" w:hAnsi="Sylfaen" w:cs="Arial"/>
          <w:lang w:val="ka-GE"/>
        </w:rPr>
        <w:t xml:space="preserve"> (</w:t>
      </w:r>
      <w:r>
        <w:rPr>
          <w:rFonts w:ascii="Sylfaen" w:hAnsi="Sylfaen" w:cs="Arial"/>
          <w:lang w:val="ka-GE"/>
        </w:rPr>
        <w:t>5</w:t>
      </w:r>
      <w:r w:rsidRPr="00161E9B">
        <w:rPr>
          <w:rFonts w:ascii="Sylfaen" w:hAnsi="Sylfaen" w:cs="Arial"/>
          <w:lang w:val="ka-GE"/>
        </w:rPr>
        <w:t xml:space="preserve">00.0 </w:t>
      </w:r>
      <w:r w:rsidRPr="00161E9B">
        <w:rPr>
          <w:rFonts w:ascii="Sylfaen" w:hAnsi="Sylfaen" w:cs="Sylfaen"/>
          <w:lang w:val="ka-GE"/>
        </w:rPr>
        <w:t>ათასი</w:t>
      </w:r>
      <w:r w:rsidRPr="00161E9B">
        <w:rPr>
          <w:rFonts w:ascii="Sylfaen" w:hAnsi="Sylfaen" w:cs="Arial"/>
          <w:lang w:val="ka-GE"/>
        </w:rPr>
        <w:t xml:space="preserve"> </w:t>
      </w:r>
      <w:r w:rsidRPr="00161E9B">
        <w:rPr>
          <w:rFonts w:ascii="Sylfaen" w:hAnsi="Sylfaen" w:cs="Sylfaen"/>
          <w:lang w:val="ka-GE"/>
        </w:rPr>
        <w:t>ლარი</w:t>
      </w:r>
      <w:r w:rsidRPr="00161E9B">
        <w:rPr>
          <w:rFonts w:ascii="Sylfaen" w:hAnsi="Sylfaen" w:cs="Arial"/>
          <w:lang w:val="ka-GE"/>
        </w:rPr>
        <w:t xml:space="preserve">) </w:t>
      </w:r>
      <w:r>
        <w:rPr>
          <w:rFonts w:ascii="Sylfaen" w:hAnsi="Sylfaen" w:cs="Arial"/>
          <w:lang w:val="en-US"/>
        </w:rPr>
        <w:t>35</w:t>
      </w:r>
      <w:r w:rsidRPr="00161E9B">
        <w:rPr>
          <w:rFonts w:ascii="Sylfaen" w:hAnsi="Sylfaen" w:cs="Arial"/>
          <w:lang w:val="ka-GE"/>
        </w:rPr>
        <w:t>.</w:t>
      </w:r>
      <w:r>
        <w:rPr>
          <w:rFonts w:ascii="Sylfaen" w:hAnsi="Sylfaen" w:cs="Arial"/>
          <w:lang w:val="ka-GE"/>
        </w:rPr>
        <w:t>5</w:t>
      </w:r>
      <w:r w:rsidRPr="00161E9B">
        <w:rPr>
          <w:rFonts w:ascii="Sylfaen" w:hAnsi="Sylfaen" w:cs="Arial"/>
          <w:lang w:val="ka-GE"/>
        </w:rPr>
        <w:t>%-</w:t>
      </w:r>
      <w:r w:rsidRPr="00161E9B">
        <w:rPr>
          <w:rFonts w:ascii="Sylfaen" w:hAnsi="Sylfaen" w:cs="Sylfaen"/>
          <w:lang w:val="ka-GE"/>
        </w:rPr>
        <w:t>ია</w:t>
      </w:r>
      <w:r w:rsidRPr="00161E9B">
        <w:rPr>
          <w:rFonts w:ascii="Sylfaen" w:hAnsi="Sylfaen" w:cs="Arial"/>
          <w:lang w:val="ka-GE"/>
        </w:rPr>
        <w:t>.</w:t>
      </w:r>
    </w:p>
    <w:p w:rsidR="00E35BAA" w:rsidRPr="000B2AD8" w:rsidRDefault="00E35BAA" w:rsidP="008B2021">
      <w:pPr>
        <w:tabs>
          <w:tab w:val="left" w:pos="720"/>
        </w:tabs>
        <w:jc w:val="both"/>
        <w:rPr>
          <w:rFonts w:ascii="Sylfaen" w:hAnsi="Sylfaen" w:cs="Sylfaen"/>
          <w:b/>
          <w:lang w:val="ka-GE"/>
        </w:rPr>
      </w:pPr>
      <w:r w:rsidRPr="000B2AD8">
        <w:rPr>
          <w:rFonts w:ascii="Sylfaen" w:hAnsi="Sylfaen" w:cs="Sylfaen"/>
          <w:b/>
          <w:lang w:val="ka-GE"/>
        </w:rPr>
        <w:tab/>
        <w:t xml:space="preserve">არასაბაზრო წესით გაყიდული საქონლისა და მომსახურებიდან - </w:t>
      </w:r>
      <w:r w:rsidRPr="000B2AD8">
        <w:rPr>
          <w:rFonts w:ascii="Sylfaen" w:hAnsi="Sylfaen" w:cs="Sylfaen"/>
          <w:lang w:val="ka-GE"/>
        </w:rPr>
        <w:t xml:space="preserve">1 </w:t>
      </w:r>
      <w:r>
        <w:rPr>
          <w:rFonts w:ascii="Sylfaen" w:hAnsi="Sylfaen" w:cs="Sylfaen"/>
          <w:lang w:val="ka-GE"/>
        </w:rPr>
        <w:t>241</w:t>
      </w:r>
      <w:r w:rsidRPr="000B2AD8">
        <w:rPr>
          <w:rFonts w:ascii="Sylfaen" w:hAnsi="Sylfaen" w:cs="Sylfaen"/>
          <w:lang w:val="ka-GE"/>
        </w:rPr>
        <w:t>.</w:t>
      </w:r>
      <w:r>
        <w:rPr>
          <w:rFonts w:ascii="Sylfaen" w:hAnsi="Sylfaen" w:cs="Sylfaen"/>
          <w:lang w:val="ka-GE"/>
        </w:rPr>
        <w:t>0</w:t>
      </w:r>
      <w:r w:rsidRPr="000B2AD8">
        <w:rPr>
          <w:rFonts w:ascii="Sylfaen" w:hAnsi="Sylfaen" w:cs="Sylfaen"/>
          <w:lang w:val="ka-GE"/>
        </w:rPr>
        <w:t xml:space="preserve"> ათასი ლარი, რაც საპროგნოზო მაჩვენებლის (</w:t>
      </w:r>
      <w:r>
        <w:rPr>
          <w:rFonts w:ascii="Sylfaen" w:hAnsi="Sylfaen" w:cs="Sylfaen"/>
          <w:lang w:val="ka-GE"/>
        </w:rPr>
        <w:t>3</w:t>
      </w:r>
      <w:r w:rsidRPr="000B2AD8">
        <w:rPr>
          <w:rFonts w:ascii="Sylfaen" w:hAnsi="Sylfaen" w:cs="Sylfaen"/>
          <w:lang w:val="ka-GE"/>
        </w:rPr>
        <w:t xml:space="preserve"> 600.0 ათასი ლარი) </w:t>
      </w:r>
      <w:r>
        <w:rPr>
          <w:rFonts w:ascii="Sylfaen" w:hAnsi="Sylfaen" w:cs="Sylfaen"/>
          <w:lang w:val="ka-GE"/>
        </w:rPr>
        <w:t>34</w:t>
      </w:r>
      <w:r w:rsidRPr="000B2AD8">
        <w:rPr>
          <w:rFonts w:ascii="Sylfaen" w:hAnsi="Sylfaen" w:cs="Sylfaen"/>
          <w:lang w:val="ka-GE"/>
        </w:rPr>
        <w:t>.</w:t>
      </w:r>
      <w:r>
        <w:rPr>
          <w:rFonts w:ascii="Sylfaen" w:hAnsi="Sylfaen" w:cs="Sylfaen"/>
          <w:lang w:val="ka-GE"/>
        </w:rPr>
        <w:t>5</w:t>
      </w:r>
      <w:r w:rsidRPr="000B2AD8">
        <w:rPr>
          <w:rFonts w:ascii="Sylfaen" w:hAnsi="Sylfaen" w:cs="Sylfaen"/>
          <w:lang w:val="ka-GE"/>
        </w:rPr>
        <w:t>%-ია. მათ შორის:</w:t>
      </w:r>
    </w:p>
    <w:p w:rsidR="00E35BAA" w:rsidRPr="00E35BAA" w:rsidRDefault="00E35BAA" w:rsidP="008B2021">
      <w:pPr>
        <w:pStyle w:val="ListParagraph"/>
        <w:numPr>
          <w:ilvl w:val="0"/>
          <w:numId w:val="10"/>
        </w:numPr>
        <w:tabs>
          <w:tab w:val="left" w:pos="540"/>
          <w:tab w:val="left" w:pos="900"/>
        </w:tabs>
        <w:ind w:right="90"/>
        <w:jc w:val="both"/>
        <w:rPr>
          <w:rFonts w:ascii="Sylfaen" w:hAnsi="Sylfaen" w:cs="Sylfaen"/>
          <w:lang w:val="ka-GE"/>
        </w:rPr>
      </w:pPr>
      <w:r w:rsidRPr="00E35BAA">
        <w:rPr>
          <w:rFonts w:ascii="Sylfaen" w:hAnsi="Sylfaen" w:cs="Sylfaen"/>
          <w:lang w:val="ka-GE"/>
        </w:rPr>
        <w:t xml:space="preserve">საქონლის რეალიზაციიდან - </w:t>
      </w:r>
      <w:r w:rsidRPr="00E35BAA">
        <w:rPr>
          <w:rFonts w:ascii="Sylfaen" w:hAnsi="Sylfaen" w:cs="Sylfaen"/>
          <w:lang w:val="en-US"/>
        </w:rPr>
        <w:t>11</w:t>
      </w:r>
      <w:r w:rsidRPr="00E35BAA">
        <w:rPr>
          <w:rFonts w:ascii="Sylfaen" w:hAnsi="Sylfaen" w:cs="Sylfaen"/>
          <w:lang w:val="ka-GE"/>
        </w:rPr>
        <w:t>.4 ათასი ლარი, რაც საპროგნოზო მაჩვენებლის (50.0 ათასი ლარი) 22.8%-ია;</w:t>
      </w:r>
    </w:p>
    <w:p w:rsidR="00E35BAA" w:rsidRPr="00E35BAA" w:rsidRDefault="00E35BAA" w:rsidP="008B2021">
      <w:pPr>
        <w:pStyle w:val="ListParagraph"/>
        <w:numPr>
          <w:ilvl w:val="0"/>
          <w:numId w:val="10"/>
        </w:numPr>
        <w:tabs>
          <w:tab w:val="left" w:pos="540"/>
          <w:tab w:val="left" w:pos="900"/>
        </w:tabs>
        <w:ind w:right="90"/>
        <w:jc w:val="both"/>
        <w:rPr>
          <w:rFonts w:ascii="Sylfaen" w:hAnsi="Sylfaen" w:cs="Sylfaen"/>
          <w:lang w:val="ka-GE"/>
        </w:rPr>
      </w:pPr>
      <w:r w:rsidRPr="00E35BAA">
        <w:rPr>
          <w:rFonts w:ascii="Sylfaen" w:hAnsi="Sylfaen" w:cs="Sylfaen"/>
          <w:lang w:val="ka-GE"/>
        </w:rPr>
        <w:t>მომსახურების გაწევიდან - 1 223.</w:t>
      </w:r>
      <w:r w:rsidRPr="00E35BAA">
        <w:rPr>
          <w:rFonts w:ascii="Sylfaen" w:hAnsi="Sylfaen" w:cs="Sylfaen"/>
          <w:lang w:val="en-US"/>
        </w:rPr>
        <w:t>4</w:t>
      </w:r>
      <w:r w:rsidRPr="00E35BAA">
        <w:rPr>
          <w:rFonts w:ascii="Sylfaen" w:hAnsi="Sylfaen" w:cs="Sylfaen"/>
          <w:lang w:val="ka-GE"/>
        </w:rPr>
        <w:t xml:space="preserve"> ათასი ლარი, რაც საპროგნოზო მაჩვენებლის (3 550.0 ათასი ლარი) 34.</w:t>
      </w:r>
      <w:r w:rsidRPr="00E35BAA">
        <w:rPr>
          <w:rFonts w:ascii="Sylfaen" w:hAnsi="Sylfaen" w:cs="Sylfaen"/>
          <w:lang w:val="en-US"/>
        </w:rPr>
        <w:t>5</w:t>
      </w:r>
      <w:r w:rsidRPr="00E35BAA">
        <w:rPr>
          <w:rFonts w:ascii="Sylfaen" w:hAnsi="Sylfaen" w:cs="Sylfaen"/>
          <w:lang w:val="ka-GE"/>
        </w:rPr>
        <w:t>%-ია;</w:t>
      </w:r>
    </w:p>
    <w:p w:rsidR="00E35BAA" w:rsidRPr="00E35BAA" w:rsidRDefault="00E35BAA" w:rsidP="008B2021">
      <w:pPr>
        <w:pStyle w:val="ListParagraph"/>
        <w:numPr>
          <w:ilvl w:val="0"/>
          <w:numId w:val="11"/>
        </w:numPr>
        <w:jc w:val="both"/>
        <w:rPr>
          <w:rFonts w:ascii="Sylfaen" w:hAnsi="Sylfaen" w:cs="Sylfaen"/>
          <w:lang w:val="ka-GE"/>
        </w:rPr>
      </w:pPr>
      <w:r w:rsidRPr="00E35BAA">
        <w:rPr>
          <w:rFonts w:ascii="Sylfaen" w:hAnsi="Sylfaen" w:cs="Sylfaen"/>
          <w:b/>
          <w:lang w:val="ka-GE"/>
        </w:rPr>
        <w:t xml:space="preserve">სანქციების (ჯარიმები და საურავები) </w:t>
      </w:r>
      <w:r w:rsidRPr="00E35BAA">
        <w:rPr>
          <w:rFonts w:ascii="Sylfaen" w:hAnsi="Sylfaen" w:cs="Sylfaen"/>
          <w:lang w:val="ka-GE"/>
        </w:rPr>
        <w:t>სახით მობილიზებულია 34 684.7</w:t>
      </w:r>
      <w:r w:rsidRPr="00E35BAA">
        <w:rPr>
          <w:rFonts w:ascii="Sylfaen" w:hAnsi="Sylfaen" w:cs="Sylfaen"/>
          <w:lang w:val="en-US"/>
        </w:rPr>
        <w:t xml:space="preserve"> </w:t>
      </w:r>
      <w:r w:rsidRPr="00E35BAA">
        <w:rPr>
          <w:rFonts w:ascii="Sylfaen" w:hAnsi="Sylfaen" w:cs="Sylfaen"/>
          <w:lang w:val="ka-GE"/>
        </w:rPr>
        <w:t>ათასი ლარი, რაც საპროგნოზო მაჩვენებლის (</w:t>
      </w:r>
      <w:r w:rsidRPr="00E35BAA">
        <w:rPr>
          <w:rFonts w:ascii="Sylfaen" w:hAnsi="Sylfaen" w:cs="Sylfaen"/>
          <w:lang w:val="en-US"/>
        </w:rPr>
        <w:t>85</w:t>
      </w:r>
      <w:r w:rsidRPr="00E35BAA">
        <w:rPr>
          <w:rFonts w:ascii="Sylfaen" w:hAnsi="Sylfaen" w:cs="Sylfaen"/>
          <w:lang w:val="ka-GE"/>
        </w:rPr>
        <w:t xml:space="preserve"> 000.0 ათასი ლარი) 40.8%-ია. </w:t>
      </w:r>
    </w:p>
    <w:p w:rsidR="00F865C4" w:rsidRPr="00E35BAA" w:rsidRDefault="00E35BAA" w:rsidP="008B2021">
      <w:pPr>
        <w:pStyle w:val="ListParagraph"/>
        <w:numPr>
          <w:ilvl w:val="0"/>
          <w:numId w:val="11"/>
        </w:numPr>
        <w:tabs>
          <w:tab w:val="left" w:pos="360"/>
        </w:tabs>
        <w:jc w:val="both"/>
        <w:rPr>
          <w:b/>
          <w:sz w:val="24"/>
          <w:lang w:val="ka-GE"/>
        </w:rPr>
      </w:pPr>
      <w:r w:rsidRPr="00E35BAA">
        <w:rPr>
          <w:rFonts w:ascii="Sylfaen" w:hAnsi="Sylfaen" w:cs="Sylfaen"/>
          <w:b/>
          <w:lang w:val="ka-GE"/>
        </w:rPr>
        <w:t xml:space="preserve">ტრანსფერები რომელიც სხვაგან არ არის კლასიფიცირებული </w:t>
      </w:r>
      <w:r w:rsidRPr="00E35BAA">
        <w:rPr>
          <w:rFonts w:ascii="Sylfaen" w:hAnsi="Sylfaen" w:cs="Sylfaen"/>
          <w:lang w:val="ka-GE"/>
        </w:rPr>
        <w:t xml:space="preserve">მობილიზებულია </w:t>
      </w:r>
      <w:r w:rsidRPr="00E35BAA">
        <w:rPr>
          <w:rFonts w:ascii="Sylfaen" w:hAnsi="Sylfaen" w:cs="Sylfaen"/>
          <w:lang w:val="en-US"/>
        </w:rPr>
        <w:t>199 642.9</w:t>
      </w:r>
      <w:r w:rsidRPr="00E35BAA">
        <w:rPr>
          <w:rFonts w:ascii="Sylfaen" w:hAnsi="Sylfaen" w:cs="Sylfaen"/>
          <w:lang w:val="ka-GE"/>
        </w:rPr>
        <w:t xml:space="preserve"> </w:t>
      </w:r>
      <w:r w:rsidRPr="00E35BAA">
        <w:rPr>
          <w:rFonts w:ascii="Sylfaen" w:hAnsi="Sylfaen" w:cs="Sylfaen"/>
          <w:lang w:val="en-US"/>
        </w:rPr>
        <w:t>ათასი</w:t>
      </w:r>
      <w:r w:rsidRPr="00E35BAA">
        <w:rPr>
          <w:rFonts w:ascii="Sylfaen" w:hAnsi="Sylfaen" w:cs="Sylfaen"/>
          <w:lang w:val="ka-GE"/>
        </w:rPr>
        <w:t xml:space="preserve"> ლარი, რაც საპროგნოზო მაჩვენებლის (256</w:t>
      </w:r>
      <w:r w:rsidRPr="00E35BAA">
        <w:rPr>
          <w:rFonts w:ascii="Sylfaen" w:hAnsi="Sylfaen" w:cs="Sylfaen"/>
          <w:bCs/>
          <w:lang w:val="ka-GE"/>
        </w:rPr>
        <w:t xml:space="preserve"> 000.0</w:t>
      </w:r>
      <w:r w:rsidRPr="00E35BAA">
        <w:rPr>
          <w:rFonts w:ascii="Sylfaen" w:hAnsi="Sylfaen" w:cs="Sylfaen"/>
          <w:lang w:val="ka-GE"/>
        </w:rPr>
        <w:t xml:space="preserve"> ათასი ლარი) 78.0%-ია.</w:t>
      </w:r>
    </w:p>
    <w:p w:rsidR="002B3F23" w:rsidRDefault="002B3F23" w:rsidP="008B2021">
      <w:pPr>
        <w:pStyle w:val="ListParagraph"/>
        <w:tabs>
          <w:tab w:val="left" w:pos="360"/>
        </w:tabs>
        <w:jc w:val="both"/>
        <w:rPr>
          <w:rFonts w:ascii="Sylfaen" w:hAnsi="Sylfaen" w:cs="Sylfaen"/>
          <w:b/>
          <w:sz w:val="24"/>
          <w:highlight w:val="yellow"/>
          <w:lang w:val="ka-GE"/>
        </w:rPr>
      </w:pPr>
    </w:p>
    <w:p w:rsidR="00176C1E" w:rsidRPr="0024147D" w:rsidRDefault="00E26C14" w:rsidP="008B2021">
      <w:pPr>
        <w:pStyle w:val="Heading1"/>
        <w:jc w:val="center"/>
        <w:rPr>
          <w:rFonts w:ascii="Sylfaen" w:hAnsi="Sylfaen"/>
          <w:b/>
          <w:noProof/>
          <w:sz w:val="24"/>
          <w:lang w:val="pt-BR"/>
        </w:rPr>
      </w:pPr>
      <w:r w:rsidRPr="0024147D">
        <w:rPr>
          <w:rFonts w:ascii="Sylfaen" w:hAnsi="Sylfaen"/>
          <w:b/>
          <w:noProof/>
          <w:sz w:val="24"/>
          <w:lang w:val="pt-BR"/>
        </w:rPr>
        <w:t>სახელმწიფო</w:t>
      </w:r>
      <w:r w:rsidR="00CD43B3" w:rsidRPr="0024147D">
        <w:rPr>
          <w:rFonts w:ascii="Sylfaen" w:hAnsi="Sylfaen"/>
          <w:b/>
          <w:noProof/>
          <w:sz w:val="24"/>
          <w:lang w:val="pt-BR"/>
        </w:rPr>
        <w:t xml:space="preserve"> </w:t>
      </w:r>
      <w:r w:rsidRPr="0024147D">
        <w:rPr>
          <w:rFonts w:ascii="Sylfaen" w:hAnsi="Sylfaen"/>
          <w:b/>
          <w:noProof/>
          <w:sz w:val="24"/>
          <w:lang w:val="pt-BR"/>
        </w:rPr>
        <w:t xml:space="preserve"> </w:t>
      </w:r>
      <w:r w:rsidR="00176C1E" w:rsidRPr="0024147D">
        <w:rPr>
          <w:rFonts w:ascii="Sylfaen" w:hAnsi="Sylfaen"/>
          <w:b/>
          <w:noProof/>
          <w:sz w:val="24"/>
          <w:lang w:val="pt-BR"/>
        </w:rPr>
        <w:t>ვალი</w:t>
      </w:r>
    </w:p>
    <w:p w:rsidR="00176C1E" w:rsidRPr="002B3F23" w:rsidRDefault="00176C1E" w:rsidP="008B2021">
      <w:pPr>
        <w:tabs>
          <w:tab w:val="num" w:pos="0"/>
        </w:tabs>
        <w:rPr>
          <w:rFonts w:ascii="Sylfaen" w:hAnsi="Sylfaen"/>
          <w:b/>
          <w:lang w:val="ka-GE"/>
        </w:rPr>
      </w:pPr>
    </w:p>
    <w:p w:rsidR="00CE7904" w:rsidRPr="002E0599" w:rsidRDefault="00CE7904" w:rsidP="008B2021">
      <w:pPr>
        <w:tabs>
          <w:tab w:val="num" w:pos="0"/>
        </w:tabs>
        <w:jc w:val="both"/>
        <w:rPr>
          <w:rFonts w:ascii="Sylfaen" w:hAnsi="Sylfaen" w:cs="Arial"/>
          <w:highlight w:val="yellow"/>
          <w:lang w:val="ka-GE"/>
        </w:rPr>
      </w:pPr>
      <w:r w:rsidRPr="002B3F23">
        <w:rPr>
          <w:rFonts w:ascii="Sylfaen" w:hAnsi="Sylfaen" w:cs="Arial"/>
          <w:lang w:val="ka-GE"/>
        </w:rPr>
        <w:tab/>
        <w:t>საქართველოს სახელმწიფო ვალის 20</w:t>
      </w:r>
      <w:r w:rsidR="002B3F23" w:rsidRPr="002B3F23">
        <w:rPr>
          <w:rFonts w:ascii="Sylfaen" w:hAnsi="Sylfaen" w:cs="Arial"/>
          <w:lang w:val="en-US"/>
        </w:rPr>
        <w:t>20</w:t>
      </w:r>
      <w:r w:rsidRPr="002B3F23">
        <w:rPr>
          <w:rFonts w:ascii="Sylfaen" w:hAnsi="Sylfaen" w:cs="Arial"/>
          <w:lang w:val="ka-GE"/>
        </w:rPr>
        <w:t xml:space="preserve"> წლის საპროგნოზო ზღვრული მოცულობა განისაზღვრა არაუმეტეს    </w:t>
      </w:r>
      <w:r w:rsidR="002B3F23" w:rsidRPr="002B3F23">
        <w:rPr>
          <w:rFonts w:ascii="Sylfaen" w:hAnsi="Sylfaen" w:cs="Arial"/>
          <w:lang w:val="ka-GE"/>
        </w:rPr>
        <w:t xml:space="preserve">28 395.5 მლნ </w:t>
      </w:r>
      <w:r w:rsidRPr="002B3F23">
        <w:rPr>
          <w:rFonts w:ascii="Sylfaen" w:hAnsi="Sylfaen" w:cs="Arial"/>
          <w:lang w:val="ka-GE"/>
        </w:rPr>
        <w:t xml:space="preserve">მლნ ლარის ოდენობით (ე. წ. „ისტორიული ვალის“ გარეშე), მათ შორის, სახელმწიფო საგარეო ვალისა – </w:t>
      </w:r>
      <w:r w:rsidR="002B3F23" w:rsidRPr="002B3F23">
        <w:rPr>
          <w:rFonts w:ascii="Sylfaen" w:hAnsi="Sylfaen" w:cs="Arial"/>
          <w:lang w:val="ka-GE"/>
        </w:rPr>
        <w:t xml:space="preserve">22 428.7 </w:t>
      </w:r>
      <w:r w:rsidRPr="002B3F23">
        <w:rPr>
          <w:rFonts w:ascii="Sylfaen" w:hAnsi="Sylfaen" w:cs="Arial"/>
          <w:lang w:val="ka-GE"/>
        </w:rPr>
        <w:t xml:space="preserve">მლნ ლარის ოდენობით, ხოლო სახელმწიფო საშინაო ვალისა − </w:t>
      </w:r>
      <w:r w:rsidR="002B3F23" w:rsidRPr="002B3F23">
        <w:rPr>
          <w:rFonts w:ascii="Sylfaen" w:hAnsi="Sylfaen" w:cs="Arial"/>
          <w:lang w:val="ka-GE"/>
        </w:rPr>
        <w:t>5 966.8</w:t>
      </w:r>
      <w:r w:rsidRPr="002B3F23">
        <w:rPr>
          <w:rFonts w:ascii="Sylfaen" w:hAnsi="Sylfaen" w:cs="Arial"/>
          <w:lang w:val="ka-GE"/>
        </w:rPr>
        <w:t xml:space="preserve"> მლნ ლარის ოდენობით . 20</w:t>
      </w:r>
      <w:r w:rsidR="002B3F23" w:rsidRPr="002B3F23">
        <w:rPr>
          <w:rFonts w:ascii="Sylfaen" w:hAnsi="Sylfaen" w:cs="Arial"/>
          <w:lang w:val="ka-GE"/>
        </w:rPr>
        <w:t>20</w:t>
      </w:r>
      <w:r w:rsidRPr="002B3F23">
        <w:rPr>
          <w:rFonts w:ascii="Sylfaen" w:hAnsi="Sylfaen" w:cs="Arial"/>
          <w:lang w:val="ka-GE"/>
        </w:rPr>
        <w:t xml:space="preserve"> წლის 6 თვის მდგომარეობით სახელმწიფო  ვალის მოცულობამ შეადგინა </w:t>
      </w:r>
      <w:r w:rsidR="002B3F23" w:rsidRPr="002B3F23">
        <w:rPr>
          <w:rFonts w:ascii="Sylfaen" w:hAnsi="Sylfaen" w:cs="Arial"/>
          <w:lang w:val="ka-GE"/>
        </w:rPr>
        <w:t xml:space="preserve">24 108.0 </w:t>
      </w:r>
      <w:r w:rsidRPr="002B3F23">
        <w:rPr>
          <w:rFonts w:ascii="Sylfaen" w:hAnsi="Sylfaen" w:cs="Arial"/>
          <w:lang w:val="ka-GE"/>
        </w:rPr>
        <w:t xml:space="preserve"> მლნ ლარი</w:t>
      </w:r>
      <w:r w:rsidR="002B3F23" w:rsidRPr="002B3F23">
        <w:rPr>
          <w:rFonts w:ascii="Sylfaen" w:hAnsi="Sylfaen" w:cs="Arial"/>
          <w:lang w:val="ka-GE"/>
        </w:rPr>
        <w:t>,</w:t>
      </w:r>
      <w:r w:rsidRPr="002B3F23">
        <w:rPr>
          <w:rFonts w:ascii="Sylfaen" w:hAnsi="Sylfaen" w:cs="Arial"/>
          <w:lang w:val="ka-GE"/>
        </w:rPr>
        <w:t xml:space="preserve"> მათ შორის: მთავრობის ვალი - </w:t>
      </w:r>
      <w:r w:rsidR="002B3F23" w:rsidRPr="002B3F23">
        <w:rPr>
          <w:rFonts w:ascii="Sylfaen" w:hAnsi="Sylfaen" w:cs="Arial"/>
          <w:lang w:val="ka-GE"/>
        </w:rPr>
        <w:t>23 357.9</w:t>
      </w:r>
      <w:r w:rsidRPr="002B3F23">
        <w:rPr>
          <w:rFonts w:ascii="Sylfaen" w:hAnsi="Sylfaen" w:cs="Arial"/>
          <w:lang w:val="ka-GE"/>
        </w:rPr>
        <w:t xml:space="preserve"> მლნ ლარი</w:t>
      </w:r>
      <w:r w:rsidR="002B3F23" w:rsidRPr="002B3F23">
        <w:rPr>
          <w:rFonts w:ascii="Sylfaen" w:hAnsi="Sylfaen" w:cs="Arial"/>
          <w:lang w:val="ka-GE"/>
        </w:rPr>
        <w:t>.</w:t>
      </w:r>
      <w:r w:rsidRPr="002B3F23">
        <w:rPr>
          <w:rFonts w:ascii="Sylfaen" w:hAnsi="Sylfaen" w:cs="Arial"/>
          <w:lang w:val="ka-GE"/>
        </w:rPr>
        <w:t xml:space="preserve"> მთავრობის საგარეო ვალი -</w:t>
      </w:r>
      <w:r w:rsidR="002B3F23" w:rsidRPr="002B3F23">
        <w:rPr>
          <w:rFonts w:ascii="Sylfaen" w:hAnsi="Sylfaen" w:cs="Arial"/>
          <w:lang w:val="en-US"/>
        </w:rPr>
        <w:t xml:space="preserve"> </w:t>
      </w:r>
      <w:r w:rsidRPr="002B3F23">
        <w:rPr>
          <w:rFonts w:ascii="Sylfaen" w:hAnsi="Sylfaen" w:cs="Arial"/>
          <w:lang w:val="ka-GE"/>
        </w:rPr>
        <w:t>1</w:t>
      </w:r>
      <w:r w:rsidR="002B3F23" w:rsidRPr="002B3F23">
        <w:rPr>
          <w:rFonts w:ascii="Sylfaen" w:hAnsi="Sylfaen" w:cs="Arial"/>
          <w:lang w:val="en-US"/>
        </w:rPr>
        <w:t>8</w:t>
      </w:r>
      <w:r w:rsidRPr="002B3F23">
        <w:rPr>
          <w:rFonts w:ascii="Sylfaen" w:hAnsi="Sylfaen" w:cs="Arial"/>
          <w:lang w:val="ka-GE"/>
        </w:rPr>
        <w:t xml:space="preserve"> 0</w:t>
      </w:r>
      <w:r w:rsidR="002B3F23" w:rsidRPr="002B3F23">
        <w:rPr>
          <w:rFonts w:ascii="Sylfaen" w:hAnsi="Sylfaen" w:cs="Arial"/>
          <w:lang w:val="en-US"/>
        </w:rPr>
        <w:t>10</w:t>
      </w:r>
      <w:r w:rsidRPr="002B3F23">
        <w:rPr>
          <w:rFonts w:ascii="Sylfaen" w:hAnsi="Sylfaen" w:cs="Arial"/>
          <w:lang w:val="en-US"/>
        </w:rPr>
        <w:t>.</w:t>
      </w:r>
      <w:r w:rsidR="002B3F23" w:rsidRPr="002B3F23">
        <w:rPr>
          <w:rFonts w:ascii="Sylfaen" w:hAnsi="Sylfaen" w:cs="Arial"/>
          <w:lang w:val="en-US"/>
        </w:rPr>
        <w:t xml:space="preserve">1 </w:t>
      </w:r>
      <w:r w:rsidRPr="002B3F23">
        <w:rPr>
          <w:rFonts w:ascii="Sylfaen" w:hAnsi="Sylfaen" w:cs="Arial"/>
          <w:lang w:val="ka-GE"/>
        </w:rPr>
        <w:t xml:space="preserve">მლნ ლარი, ხოლო მთავრობის საშინაო ვალი   </w:t>
      </w:r>
      <w:r w:rsidR="002B3F23" w:rsidRPr="002B3F23">
        <w:rPr>
          <w:rFonts w:ascii="Sylfaen" w:hAnsi="Sylfaen" w:cs="Arial"/>
          <w:lang w:val="en-US"/>
        </w:rPr>
        <w:t>5 347.8</w:t>
      </w:r>
      <w:r w:rsidRPr="002B3F23">
        <w:rPr>
          <w:rFonts w:ascii="Sylfaen" w:hAnsi="Sylfaen" w:cs="Arial"/>
          <w:lang w:val="ka-GE"/>
        </w:rPr>
        <w:t xml:space="preserve"> მლნ ლარი. </w:t>
      </w:r>
    </w:p>
    <w:p w:rsidR="00E23AF7" w:rsidRPr="00C948BB" w:rsidRDefault="00E23AF7" w:rsidP="008B2021">
      <w:pPr>
        <w:tabs>
          <w:tab w:val="left" w:pos="0"/>
        </w:tabs>
        <w:ind w:right="173" w:firstLine="720"/>
        <w:jc w:val="right"/>
        <w:rPr>
          <w:rFonts w:ascii="Sylfaen" w:hAnsi="Sylfaen"/>
          <w:i/>
          <w:noProof/>
          <w:color w:val="000000"/>
          <w:sz w:val="18"/>
          <w:szCs w:val="18"/>
          <w:lang w:val="en-US"/>
        </w:rPr>
      </w:pPr>
    </w:p>
    <w:p w:rsidR="00F05662" w:rsidRPr="00C948BB" w:rsidRDefault="00DC6055" w:rsidP="008B2021">
      <w:pPr>
        <w:tabs>
          <w:tab w:val="left" w:pos="0"/>
        </w:tabs>
        <w:ind w:right="173" w:firstLine="720"/>
        <w:jc w:val="right"/>
        <w:rPr>
          <w:rFonts w:ascii="Sylfaen" w:hAnsi="Sylfaen"/>
          <w:i/>
          <w:noProof/>
          <w:color w:val="000000"/>
          <w:sz w:val="18"/>
          <w:szCs w:val="18"/>
          <w:lang w:val="ka-GE"/>
        </w:rPr>
      </w:pPr>
      <w:r w:rsidRPr="00C948BB">
        <w:rPr>
          <w:rFonts w:ascii="Sylfaen" w:hAnsi="Sylfaen"/>
          <w:i/>
          <w:noProof/>
          <w:color w:val="000000"/>
          <w:sz w:val="18"/>
          <w:szCs w:val="18"/>
          <w:lang w:val="ka-GE"/>
        </w:rPr>
        <w:t xml:space="preserve"> ათასი ლარი</w:t>
      </w:r>
    </w:p>
    <w:tbl>
      <w:tblPr>
        <w:tblW w:w="5000" w:type="pct"/>
        <w:tblLook w:val="04A0" w:firstRow="1" w:lastRow="0" w:firstColumn="1" w:lastColumn="0" w:noHBand="0" w:noVBand="1"/>
      </w:tblPr>
      <w:tblGrid>
        <w:gridCol w:w="5557"/>
        <w:gridCol w:w="1682"/>
        <w:gridCol w:w="1682"/>
        <w:gridCol w:w="1682"/>
      </w:tblGrid>
      <w:tr w:rsidR="00C948BB" w:rsidRPr="00C948BB" w:rsidTr="00BF3DD2">
        <w:trPr>
          <w:trHeight w:val="288"/>
          <w:tblHeader/>
        </w:trPr>
        <w:tc>
          <w:tcPr>
            <w:tcW w:w="2620"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jc w:val="center"/>
              <w:rPr>
                <w:rFonts w:ascii="Sylfaen" w:hAnsi="Sylfaen" w:cs="Calibri"/>
                <w:b/>
                <w:bCs/>
                <w:color w:val="000000"/>
                <w:lang w:val="en-US"/>
              </w:rPr>
            </w:pPr>
            <w:bookmarkStart w:id="0" w:name="RANGE!B3:E46"/>
            <w:r w:rsidRPr="00C948BB">
              <w:rPr>
                <w:rFonts w:ascii="Sylfaen" w:hAnsi="Sylfaen" w:cs="Calibri"/>
                <w:b/>
                <w:bCs/>
                <w:color w:val="000000"/>
                <w:lang w:val="en-US"/>
              </w:rPr>
              <w:t xml:space="preserve">კრედიტორი </w:t>
            </w:r>
            <w:bookmarkEnd w:id="0"/>
          </w:p>
        </w:tc>
        <w:tc>
          <w:tcPr>
            <w:tcW w:w="793" w:type="pct"/>
            <w:tcBorders>
              <w:top w:val="single" w:sz="4" w:space="0" w:color="A6A6A6"/>
              <w:left w:val="nil"/>
              <w:bottom w:val="single" w:sz="4" w:space="0" w:color="A6A6A6"/>
              <w:right w:val="single" w:sz="4" w:space="0" w:color="A6A6A6"/>
            </w:tcBorders>
            <w:shd w:val="clear" w:color="auto" w:fill="auto"/>
            <w:vAlign w:val="center"/>
            <w:hideMark/>
          </w:tcPr>
          <w:p w:rsidR="00C948BB" w:rsidRPr="00C948BB" w:rsidRDefault="00C948BB" w:rsidP="008B2021">
            <w:pPr>
              <w:jc w:val="center"/>
              <w:rPr>
                <w:rFonts w:ascii="Sylfaen" w:hAnsi="Sylfaen" w:cs="Calibri"/>
                <w:b/>
                <w:bCs/>
                <w:color w:val="000000"/>
                <w:sz w:val="18"/>
                <w:szCs w:val="18"/>
                <w:lang w:val="en-US"/>
              </w:rPr>
            </w:pPr>
            <w:r w:rsidRPr="00C948BB">
              <w:rPr>
                <w:rFonts w:ascii="Sylfaen" w:hAnsi="Sylfaen" w:cs="Calibri"/>
                <w:b/>
                <w:bCs/>
                <w:color w:val="000000"/>
                <w:sz w:val="16"/>
                <w:lang w:val="en-US"/>
              </w:rPr>
              <w:t xml:space="preserve"> სახელმწიფო ვალი 31.12.2019</w:t>
            </w:r>
            <w:r w:rsidRPr="00C948BB">
              <w:rPr>
                <w:rFonts w:ascii="Sylfaen" w:hAnsi="Sylfaen" w:cs="Calibri"/>
                <w:b/>
                <w:bCs/>
                <w:color w:val="000000"/>
                <w:sz w:val="16"/>
                <w:lang w:val="en-US"/>
              </w:rPr>
              <w:br/>
            </w:r>
            <w:r w:rsidRPr="00C948BB">
              <w:rPr>
                <w:rFonts w:ascii="Sylfaen" w:hAnsi="Sylfaen" w:cs="Sylfaen"/>
                <w:b/>
                <w:bCs/>
                <w:color w:val="000000"/>
                <w:sz w:val="16"/>
                <w:lang w:val="en-US"/>
              </w:rPr>
              <w:t>მდგომარეობით</w:t>
            </w:r>
            <w:r w:rsidRPr="00C948BB">
              <w:rPr>
                <w:rFonts w:ascii="Sylfaen" w:hAnsi="Sylfaen" w:cs="Calibri"/>
                <w:b/>
                <w:bCs/>
                <w:color w:val="000000"/>
                <w:sz w:val="16"/>
                <w:lang w:val="en-US"/>
              </w:rPr>
              <w:t xml:space="preserve">  </w:t>
            </w:r>
            <w:r w:rsidRPr="00C948BB">
              <w:rPr>
                <w:rFonts w:ascii="Sylfaen" w:hAnsi="Sylfaen" w:cs="Calibri"/>
                <w:b/>
                <w:bCs/>
                <w:color w:val="000000"/>
                <w:sz w:val="16"/>
                <w:lang w:val="en-US"/>
              </w:rPr>
              <w:br/>
              <w:t xml:space="preserve"> </w:t>
            </w:r>
          </w:p>
        </w:tc>
        <w:tc>
          <w:tcPr>
            <w:tcW w:w="793" w:type="pct"/>
            <w:tcBorders>
              <w:top w:val="single" w:sz="4" w:space="0" w:color="A6A6A6"/>
              <w:left w:val="nil"/>
              <w:bottom w:val="single" w:sz="4" w:space="0" w:color="A6A6A6"/>
              <w:right w:val="single" w:sz="4" w:space="0" w:color="A6A6A6"/>
            </w:tcBorders>
            <w:shd w:val="clear" w:color="auto" w:fill="auto"/>
            <w:vAlign w:val="center"/>
            <w:hideMark/>
          </w:tcPr>
          <w:p w:rsidR="00C948BB" w:rsidRPr="00C948BB" w:rsidRDefault="00C948BB" w:rsidP="008B2021">
            <w:pPr>
              <w:jc w:val="center"/>
              <w:rPr>
                <w:rFonts w:ascii="Sylfaen" w:hAnsi="Sylfaen" w:cs="Calibri"/>
                <w:b/>
                <w:bCs/>
                <w:color w:val="000000"/>
                <w:sz w:val="18"/>
                <w:szCs w:val="18"/>
                <w:lang w:val="en-US"/>
              </w:rPr>
            </w:pPr>
            <w:r w:rsidRPr="00C948BB">
              <w:rPr>
                <w:rFonts w:ascii="Sylfaen" w:hAnsi="Sylfaen" w:cs="Calibri"/>
                <w:b/>
                <w:bCs/>
                <w:color w:val="000000"/>
                <w:sz w:val="16"/>
                <w:szCs w:val="18"/>
                <w:lang w:val="en-US"/>
              </w:rPr>
              <w:t xml:space="preserve"> სახელმწიფო ვალის საპროგნოზო მოცულობა 31.12.2020</w:t>
            </w:r>
            <w:r w:rsidRPr="00C948BB">
              <w:rPr>
                <w:rFonts w:ascii="Sylfaen" w:hAnsi="Sylfaen" w:cs="Calibri"/>
                <w:b/>
                <w:bCs/>
                <w:color w:val="000000"/>
                <w:sz w:val="16"/>
                <w:szCs w:val="18"/>
                <w:lang w:val="en-US"/>
              </w:rPr>
              <w:br/>
            </w:r>
            <w:r w:rsidRPr="00C948BB">
              <w:rPr>
                <w:rFonts w:ascii="Sylfaen" w:hAnsi="Sylfaen" w:cs="Sylfaen"/>
                <w:b/>
                <w:bCs/>
                <w:color w:val="000000"/>
                <w:sz w:val="16"/>
                <w:szCs w:val="18"/>
                <w:lang w:val="en-US"/>
              </w:rPr>
              <w:t>მდგომარეობით</w:t>
            </w:r>
            <w:r w:rsidRPr="00C948BB">
              <w:rPr>
                <w:rFonts w:ascii="Sylfaen" w:hAnsi="Sylfaen" w:cs="Calibri"/>
                <w:b/>
                <w:bCs/>
                <w:color w:val="000000"/>
                <w:sz w:val="18"/>
                <w:szCs w:val="18"/>
                <w:lang w:val="en-US"/>
              </w:rPr>
              <w:t xml:space="preserve"> </w:t>
            </w:r>
          </w:p>
        </w:tc>
        <w:tc>
          <w:tcPr>
            <w:tcW w:w="793" w:type="pct"/>
            <w:tcBorders>
              <w:top w:val="single" w:sz="4" w:space="0" w:color="A6A6A6"/>
              <w:left w:val="nil"/>
              <w:bottom w:val="single" w:sz="4" w:space="0" w:color="A6A6A6"/>
              <w:right w:val="single" w:sz="4" w:space="0" w:color="A6A6A6"/>
            </w:tcBorders>
            <w:shd w:val="clear" w:color="auto" w:fill="auto"/>
            <w:vAlign w:val="center"/>
            <w:hideMark/>
          </w:tcPr>
          <w:p w:rsidR="00C948BB" w:rsidRPr="00C948BB" w:rsidRDefault="00C948BB" w:rsidP="008B2021">
            <w:pPr>
              <w:jc w:val="center"/>
              <w:rPr>
                <w:rFonts w:ascii="Sylfaen" w:hAnsi="Sylfaen" w:cs="Calibri"/>
                <w:b/>
                <w:bCs/>
                <w:color w:val="000000"/>
                <w:sz w:val="18"/>
                <w:szCs w:val="18"/>
                <w:lang w:val="en-US"/>
              </w:rPr>
            </w:pPr>
            <w:r w:rsidRPr="00C948BB">
              <w:rPr>
                <w:rFonts w:ascii="Sylfaen" w:hAnsi="Sylfaen" w:cs="Calibri"/>
                <w:b/>
                <w:bCs/>
                <w:color w:val="000000"/>
                <w:sz w:val="18"/>
                <w:lang w:val="en-US"/>
              </w:rPr>
              <w:t xml:space="preserve"> </w:t>
            </w:r>
            <w:r w:rsidRPr="00C948BB">
              <w:rPr>
                <w:rFonts w:ascii="Sylfaen" w:hAnsi="Sylfaen" w:cs="Calibri"/>
                <w:b/>
                <w:bCs/>
                <w:color w:val="000000"/>
                <w:sz w:val="16"/>
                <w:lang w:val="en-US"/>
              </w:rPr>
              <w:t>სახელმწიფო ვალი 30.06.2020</w:t>
            </w:r>
            <w:r w:rsidRPr="00C948BB">
              <w:rPr>
                <w:rFonts w:ascii="Sylfaen" w:hAnsi="Sylfaen" w:cs="Calibri"/>
                <w:b/>
                <w:bCs/>
                <w:color w:val="000000"/>
                <w:sz w:val="16"/>
                <w:lang w:val="en-US"/>
              </w:rPr>
              <w:br/>
            </w:r>
            <w:r w:rsidRPr="00C948BB">
              <w:rPr>
                <w:rFonts w:ascii="Sylfaen" w:hAnsi="Sylfaen" w:cs="Sylfaen"/>
                <w:b/>
                <w:bCs/>
                <w:color w:val="000000"/>
                <w:sz w:val="16"/>
                <w:lang w:val="en-US"/>
              </w:rPr>
              <w:t>მდგომარეობით</w:t>
            </w:r>
            <w:r w:rsidRPr="00C948BB">
              <w:rPr>
                <w:rFonts w:ascii="Sylfaen" w:hAnsi="Sylfaen" w:cs="Calibri"/>
                <w:b/>
                <w:bCs/>
                <w:color w:val="000000"/>
                <w:sz w:val="16"/>
                <w:lang w:val="en-US"/>
              </w:rPr>
              <w:t xml:space="preserve">  </w:t>
            </w:r>
            <w:r w:rsidRPr="00C948BB">
              <w:rPr>
                <w:rFonts w:ascii="Sylfaen" w:hAnsi="Sylfaen" w:cs="Calibri"/>
                <w:b/>
                <w:bCs/>
                <w:color w:val="000000"/>
                <w:sz w:val="16"/>
                <w:lang w:val="en-US"/>
              </w:rPr>
              <w:br/>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სახელმწიფო საგარეო ვალის ნაშთი</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16,463,505</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22,428,662</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18,766,661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D9E1F2"/>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მთავრობის საგარეო ვალის ნაშთი</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15,749,710</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21,369,644</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18,010,117</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E2EFDA"/>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მრავალმხრივი</w:t>
            </w:r>
            <w:r w:rsidRPr="00C948BB">
              <w:rPr>
                <w:rFonts w:ascii="Calibri" w:hAnsi="Calibri" w:cs="Calibri"/>
                <w:b/>
                <w:bCs/>
                <w:color w:val="000000"/>
                <w:lang w:val="en-US"/>
              </w:rPr>
              <w:t xml:space="preserve"> </w:t>
            </w:r>
            <w:r w:rsidRPr="00C948BB">
              <w:rPr>
                <w:rFonts w:ascii="Sylfaen" w:hAnsi="Sylfaen" w:cs="Calibri"/>
                <w:b/>
                <w:bCs/>
                <w:color w:val="000000"/>
                <w:lang w:val="en-US"/>
              </w:rPr>
              <w:t>კრედიტორებისაგან</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11,262,297</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15,358,534</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12,889,248</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მსოფლიო</w:t>
            </w:r>
            <w:r w:rsidRPr="00C948BB">
              <w:rPr>
                <w:rFonts w:ascii="Calibri" w:hAnsi="Calibri" w:cs="Calibri"/>
                <w:color w:val="000000"/>
                <w:lang w:val="en-US"/>
              </w:rPr>
              <w:t xml:space="preserve"> </w:t>
            </w:r>
            <w:r w:rsidRPr="00C948BB">
              <w:rPr>
                <w:rFonts w:ascii="Sylfaen" w:hAnsi="Sylfaen" w:cs="Calibri"/>
                <w:color w:val="000000"/>
                <w:lang w:val="en-US"/>
              </w:rPr>
              <w:t>ბანკი</w:t>
            </w:r>
            <w:r w:rsidRPr="00C948BB">
              <w:rPr>
                <w:rFonts w:ascii="Calibri" w:hAnsi="Calibri" w:cs="Calibri"/>
                <w:color w:val="000000"/>
                <w:lang w:val="en-US"/>
              </w:rPr>
              <w:t xml:space="preserve">  (WB)</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5,374,190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5,772,592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5,762,676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სოფლის</w:t>
            </w:r>
            <w:r w:rsidRPr="00C948BB">
              <w:rPr>
                <w:rFonts w:ascii="Calibri" w:hAnsi="Calibri" w:cs="Calibri"/>
                <w:color w:val="000000"/>
                <w:lang w:val="en-US"/>
              </w:rPr>
              <w:t xml:space="preserve"> </w:t>
            </w:r>
            <w:r w:rsidRPr="00C948BB">
              <w:rPr>
                <w:rFonts w:ascii="Sylfaen" w:hAnsi="Sylfaen" w:cs="Calibri"/>
                <w:color w:val="000000"/>
                <w:lang w:val="en-US"/>
              </w:rPr>
              <w:t>მეურნეობის</w:t>
            </w:r>
            <w:r w:rsidRPr="00C948BB">
              <w:rPr>
                <w:rFonts w:ascii="Calibri" w:hAnsi="Calibri" w:cs="Calibri"/>
                <w:color w:val="000000"/>
                <w:lang w:val="en-US"/>
              </w:rPr>
              <w:t xml:space="preserve"> </w:t>
            </w:r>
            <w:r w:rsidRPr="00C948BB">
              <w:rPr>
                <w:rFonts w:ascii="Sylfaen" w:hAnsi="Sylfaen" w:cs="Calibri"/>
                <w:color w:val="000000"/>
                <w:lang w:val="en-US"/>
              </w:rPr>
              <w:t>განვითარების</w:t>
            </w:r>
            <w:r w:rsidRPr="00C948BB">
              <w:rPr>
                <w:rFonts w:ascii="Calibri" w:hAnsi="Calibri" w:cs="Calibri"/>
                <w:color w:val="000000"/>
                <w:lang w:val="en-US"/>
              </w:rPr>
              <w:t xml:space="preserve"> </w:t>
            </w:r>
            <w:r w:rsidRPr="00C948BB">
              <w:rPr>
                <w:rFonts w:ascii="Sylfaen" w:hAnsi="Sylfaen" w:cs="Calibri"/>
                <w:color w:val="000000"/>
                <w:lang w:val="en-US"/>
              </w:rPr>
              <w:t>საერთაშორისო</w:t>
            </w:r>
            <w:r w:rsidRPr="00C948BB">
              <w:rPr>
                <w:rFonts w:ascii="Calibri" w:hAnsi="Calibri" w:cs="Calibri"/>
                <w:color w:val="000000"/>
                <w:lang w:val="en-US"/>
              </w:rPr>
              <w:t xml:space="preserve"> </w:t>
            </w:r>
            <w:r w:rsidRPr="00C948BB">
              <w:rPr>
                <w:rFonts w:ascii="Sylfaen" w:hAnsi="Sylfaen" w:cs="Calibri"/>
                <w:color w:val="000000"/>
                <w:lang w:val="en-US"/>
              </w:rPr>
              <w:t>ფონდი</w:t>
            </w:r>
            <w:r w:rsidRPr="00C948BB">
              <w:rPr>
                <w:rFonts w:ascii="Calibri" w:hAnsi="Calibri" w:cs="Calibri"/>
                <w:color w:val="000000"/>
                <w:lang w:val="en-US"/>
              </w:rPr>
              <w:t xml:space="preserve"> (IFAD)</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94,447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99,987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104,630</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საერთაშორისო</w:t>
            </w:r>
            <w:r w:rsidRPr="00C948BB">
              <w:rPr>
                <w:rFonts w:ascii="Calibri" w:hAnsi="Calibri" w:cs="Calibri"/>
                <w:color w:val="000000"/>
                <w:lang w:val="en-US"/>
              </w:rPr>
              <w:t xml:space="preserve"> </w:t>
            </w:r>
            <w:r w:rsidRPr="00C948BB">
              <w:rPr>
                <w:rFonts w:ascii="Sylfaen" w:hAnsi="Sylfaen" w:cs="Calibri"/>
                <w:color w:val="000000"/>
                <w:lang w:val="en-US"/>
              </w:rPr>
              <w:t>სავალუტო</w:t>
            </w:r>
            <w:r w:rsidRPr="00C948BB">
              <w:rPr>
                <w:rFonts w:ascii="Calibri" w:hAnsi="Calibri" w:cs="Calibri"/>
                <w:color w:val="000000"/>
                <w:lang w:val="en-US"/>
              </w:rPr>
              <w:t xml:space="preserve"> </w:t>
            </w:r>
            <w:r w:rsidRPr="00C948BB">
              <w:rPr>
                <w:rFonts w:ascii="Sylfaen" w:hAnsi="Sylfaen" w:cs="Calibri"/>
                <w:color w:val="000000"/>
                <w:lang w:val="en-US"/>
              </w:rPr>
              <w:t>ფონდი</w:t>
            </w:r>
            <w:r w:rsidRPr="00C948BB">
              <w:rPr>
                <w:rFonts w:ascii="Calibri" w:hAnsi="Calibri" w:cs="Calibri"/>
                <w:color w:val="000000"/>
                <w:lang w:val="en-US"/>
              </w:rPr>
              <w:t xml:space="preserve"> (IMF)  </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603,394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617,845</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ევროპის</w:t>
            </w:r>
            <w:r w:rsidRPr="00C948BB">
              <w:rPr>
                <w:rFonts w:ascii="Calibri" w:hAnsi="Calibri" w:cs="Calibri"/>
                <w:color w:val="000000"/>
                <w:lang w:val="en-US"/>
              </w:rPr>
              <w:t xml:space="preserve"> </w:t>
            </w:r>
            <w:r w:rsidRPr="00C948BB">
              <w:rPr>
                <w:rFonts w:ascii="Sylfaen" w:hAnsi="Sylfaen" w:cs="Calibri"/>
                <w:color w:val="000000"/>
                <w:lang w:val="en-US"/>
              </w:rPr>
              <w:t>რეკონსტრუქციისა</w:t>
            </w:r>
            <w:r w:rsidRPr="00C948BB">
              <w:rPr>
                <w:rFonts w:ascii="Calibri" w:hAnsi="Calibri" w:cs="Calibri"/>
                <w:color w:val="000000"/>
                <w:lang w:val="en-US"/>
              </w:rPr>
              <w:t xml:space="preserve"> </w:t>
            </w:r>
            <w:r w:rsidRPr="00C948BB">
              <w:rPr>
                <w:rFonts w:ascii="Sylfaen" w:hAnsi="Sylfaen" w:cs="Calibri"/>
                <w:color w:val="000000"/>
                <w:lang w:val="en-US"/>
              </w:rPr>
              <w:t>და</w:t>
            </w:r>
            <w:r w:rsidRPr="00C948BB">
              <w:rPr>
                <w:rFonts w:ascii="Calibri" w:hAnsi="Calibri" w:cs="Calibri"/>
                <w:color w:val="000000"/>
                <w:lang w:val="en-US"/>
              </w:rPr>
              <w:t xml:space="preserve"> </w:t>
            </w:r>
            <w:r w:rsidRPr="00C948BB">
              <w:rPr>
                <w:rFonts w:ascii="Sylfaen" w:hAnsi="Sylfaen" w:cs="Calibri"/>
                <w:color w:val="000000"/>
                <w:lang w:val="en-US"/>
              </w:rPr>
              <w:t>განვითარების</w:t>
            </w:r>
            <w:r w:rsidRPr="00C948BB">
              <w:rPr>
                <w:rFonts w:ascii="Calibri" w:hAnsi="Calibri" w:cs="Calibri"/>
                <w:color w:val="000000"/>
                <w:lang w:val="en-US"/>
              </w:rPr>
              <w:t xml:space="preserve"> </w:t>
            </w:r>
            <w:r w:rsidRPr="00C948BB">
              <w:rPr>
                <w:rFonts w:ascii="Sylfaen" w:hAnsi="Sylfaen" w:cs="Calibri"/>
                <w:color w:val="000000"/>
                <w:lang w:val="en-US"/>
              </w:rPr>
              <w:t>ბანკი</w:t>
            </w:r>
            <w:r w:rsidRPr="00C948BB">
              <w:rPr>
                <w:rFonts w:ascii="Calibri" w:hAnsi="Calibri" w:cs="Calibri"/>
                <w:color w:val="000000"/>
                <w:lang w:val="en-US"/>
              </w:rPr>
              <w:t xml:space="preserve"> (EBRD)</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377,210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523,398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427,153</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აზიის</w:t>
            </w:r>
            <w:r w:rsidRPr="00C948BB">
              <w:rPr>
                <w:rFonts w:ascii="Calibri" w:hAnsi="Calibri" w:cs="Calibri"/>
                <w:color w:val="000000"/>
                <w:lang w:val="en-US"/>
              </w:rPr>
              <w:t xml:space="preserve"> </w:t>
            </w:r>
            <w:r w:rsidRPr="00C948BB">
              <w:rPr>
                <w:rFonts w:ascii="Sylfaen" w:hAnsi="Sylfaen" w:cs="Calibri"/>
                <w:color w:val="000000"/>
                <w:lang w:val="en-US"/>
              </w:rPr>
              <w:t>განვითარების</w:t>
            </w:r>
            <w:r w:rsidRPr="00C948BB">
              <w:rPr>
                <w:rFonts w:ascii="Calibri" w:hAnsi="Calibri" w:cs="Calibri"/>
                <w:color w:val="000000"/>
                <w:lang w:val="en-US"/>
              </w:rPr>
              <w:t xml:space="preserve"> </w:t>
            </w:r>
            <w:r w:rsidRPr="00C948BB">
              <w:rPr>
                <w:rFonts w:ascii="Sylfaen" w:hAnsi="Sylfaen" w:cs="Calibri"/>
                <w:color w:val="000000"/>
                <w:lang w:val="en-US"/>
              </w:rPr>
              <w:t>ბანკი</w:t>
            </w:r>
            <w:r w:rsidRPr="00C948BB">
              <w:rPr>
                <w:rFonts w:ascii="Calibri" w:hAnsi="Calibri" w:cs="Calibri"/>
                <w:color w:val="000000"/>
                <w:lang w:val="en-US"/>
              </w:rPr>
              <w:t xml:space="preserve"> (ADB)</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3,583,829</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5,331,582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3,939,594</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ევროპის</w:t>
            </w:r>
            <w:r w:rsidRPr="00C948BB">
              <w:rPr>
                <w:rFonts w:ascii="Calibri" w:hAnsi="Calibri" w:cs="Calibri"/>
                <w:color w:val="000000"/>
                <w:lang w:val="en-US"/>
              </w:rPr>
              <w:t xml:space="preserve"> </w:t>
            </w:r>
            <w:r w:rsidRPr="00C948BB">
              <w:rPr>
                <w:rFonts w:ascii="Sylfaen" w:hAnsi="Sylfaen" w:cs="Calibri"/>
                <w:color w:val="000000"/>
                <w:lang w:val="en-US"/>
              </w:rPr>
              <w:t>საინვესტიციო</w:t>
            </w:r>
            <w:r w:rsidRPr="00C948BB">
              <w:rPr>
                <w:rFonts w:ascii="Calibri" w:hAnsi="Calibri" w:cs="Calibri"/>
                <w:color w:val="000000"/>
                <w:lang w:val="en-US"/>
              </w:rPr>
              <w:t xml:space="preserve"> </w:t>
            </w:r>
            <w:r w:rsidRPr="00C948BB">
              <w:rPr>
                <w:rFonts w:ascii="Sylfaen" w:hAnsi="Sylfaen" w:cs="Calibri"/>
                <w:color w:val="000000"/>
                <w:lang w:val="en-US"/>
              </w:rPr>
              <w:t>ბანკი</w:t>
            </w:r>
            <w:r w:rsidRPr="00C948BB">
              <w:rPr>
                <w:rFonts w:ascii="Calibri" w:hAnsi="Calibri" w:cs="Calibri"/>
                <w:color w:val="000000"/>
                <w:lang w:val="en-US"/>
              </w:rPr>
              <w:t xml:space="preserve">  (EIB)</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1,628,977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1,966,607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1,801,622</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ევროკავშირი</w:t>
            </w:r>
            <w:r w:rsidRPr="00C948BB">
              <w:rPr>
                <w:rFonts w:ascii="Calibri" w:hAnsi="Calibri" w:cs="Calibri"/>
                <w:color w:val="000000"/>
                <w:lang w:val="en-US"/>
              </w:rPr>
              <w:t xml:space="preserve"> (EU)</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121,961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444,513</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130,971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აზიის</w:t>
            </w:r>
            <w:r w:rsidRPr="00C948BB">
              <w:rPr>
                <w:rFonts w:ascii="Calibri" w:hAnsi="Calibri" w:cs="Calibri"/>
                <w:color w:val="000000"/>
                <w:lang w:val="en-US"/>
              </w:rPr>
              <w:t xml:space="preserve"> </w:t>
            </w:r>
            <w:r w:rsidRPr="00C948BB">
              <w:rPr>
                <w:rFonts w:ascii="Sylfaen" w:hAnsi="Sylfaen" w:cs="Calibri"/>
                <w:color w:val="000000"/>
                <w:lang w:val="en-US"/>
              </w:rPr>
              <w:t>ინფრასტრუქტურის</w:t>
            </w:r>
            <w:r w:rsidRPr="00C948BB">
              <w:rPr>
                <w:rFonts w:ascii="Calibri" w:hAnsi="Calibri" w:cs="Calibri"/>
                <w:color w:val="000000"/>
                <w:lang w:val="en-US"/>
              </w:rPr>
              <w:t xml:space="preserve"> </w:t>
            </w:r>
            <w:r w:rsidRPr="00C948BB">
              <w:rPr>
                <w:rFonts w:ascii="Sylfaen" w:hAnsi="Sylfaen" w:cs="Calibri"/>
                <w:color w:val="000000"/>
                <w:lang w:val="en-US"/>
              </w:rPr>
              <w:t>საინვესტიციო</w:t>
            </w:r>
            <w:r w:rsidRPr="00C948BB">
              <w:rPr>
                <w:rFonts w:ascii="Calibri" w:hAnsi="Calibri" w:cs="Calibri"/>
                <w:color w:val="000000"/>
                <w:lang w:val="en-US"/>
              </w:rPr>
              <w:t xml:space="preserve"> </w:t>
            </w:r>
            <w:r w:rsidRPr="00C948BB">
              <w:rPr>
                <w:rFonts w:ascii="Sylfaen" w:hAnsi="Sylfaen" w:cs="Calibri"/>
                <w:color w:val="000000"/>
                <w:lang w:val="en-US"/>
              </w:rPr>
              <w:t>ბანკი</w:t>
            </w:r>
            <w:r w:rsidRPr="00C948BB">
              <w:rPr>
                <w:rFonts w:ascii="Calibri" w:hAnsi="Calibri" w:cs="Calibri"/>
                <w:color w:val="000000"/>
                <w:lang w:val="en-US"/>
              </w:rPr>
              <w:t xml:space="preserve"> (AIIB)</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76,471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506,682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99,157</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 xml:space="preserve">ევროსაბჭოს განვითარების ბანკი (CEB)  </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2,893</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104,465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3,107</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lastRenderedPageBreak/>
              <w:t xml:space="preserve">სკანდინავიური გარემოსდაცვის საფინანსო კორპორაცია (NEFCO)  </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2,320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5,315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2,491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E2EFDA"/>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ორმხრივი</w:t>
            </w:r>
            <w:r w:rsidRPr="00C948BB">
              <w:rPr>
                <w:rFonts w:ascii="Calibri" w:hAnsi="Calibri" w:cs="Calibri"/>
                <w:b/>
                <w:bCs/>
                <w:color w:val="000000"/>
                <w:lang w:val="en-US"/>
              </w:rPr>
              <w:t xml:space="preserve"> </w:t>
            </w:r>
            <w:r w:rsidRPr="00C948BB">
              <w:rPr>
                <w:rFonts w:ascii="Sylfaen" w:hAnsi="Sylfaen" w:cs="Calibri"/>
                <w:b/>
                <w:bCs/>
                <w:color w:val="000000"/>
                <w:lang w:val="en-US"/>
              </w:rPr>
              <w:t>კრედიტორებისაგან</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3,048,746</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4,514,438</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3,588,300</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ავსტრია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53,854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52,235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55,849</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აზერბაიჯანი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19,211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16,386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18,657</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თურქმენეთი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605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630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645</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თურქეთი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36,995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31,681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35,992</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ირანი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14,607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12,277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14,096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რუსეთი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147,275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120,720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140,598</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სომხეთი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20,452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16,369</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19,328</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უზბეკეთი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282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154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231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უკრაინა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258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211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ყაზახეთი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38,060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26,201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33,756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ჩინეთი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3,694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2,515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2,591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გერმანია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1,076,423</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1,975,319</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1,137,743</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იაპონია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608,766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614,688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651,908</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კუვეიტი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26,228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34,330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25,101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ნიდერლანდები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1,704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1,067</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1,474</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ამერიკა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51,271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46,296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53,339</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საფრანგეთი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949,061</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1,563,433</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1,396,781</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E2EFDA"/>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სხვა</w:t>
            </w:r>
            <w:r w:rsidRPr="00C948BB">
              <w:rPr>
                <w:rFonts w:ascii="Calibri" w:hAnsi="Calibri" w:cs="Calibri"/>
                <w:b/>
                <w:bCs/>
                <w:color w:val="000000"/>
                <w:lang w:val="en-US"/>
              </w:rPr>
              <w:t xml:space="preserve"> </w:t>
            </w:r>
            <w:r w:rsidRPr="00C948BB">
              <w:rPr>
                <w:rFonts w:ascii="Sylfaen" w:hAnsi="Sylfaen" w:cs="Calibri"/>
                <w:b/>
                <w:bCs/>
                <w:color w:val="000000"/>
                <w:lang w:val="en-US"/>
              </w:rPr>
              <w:t>საგარეო</w:t>
            </w:r>
            <w:r w:rsidRPr="00C948BB">
              <w:rPr>
                <w:rFonts w:ascii="Calibri" w:hAnsi="Calibri" w:cs="Calibri"/>
                <w:b/>
                <w:bCs/>
                <w:color w:val="000000"/>
                <w:lang w:val="en-US"/>
              </w:rPr>
              <w:t xml:space="preserve"> </w:t>
            </w:r>
            <w:r w:rsidRPr="00C948BB">
              <w:rPr>
                <w:rFonts w:ascii="Sylfaen" w:hAnsi="Sylfaen" w:cs="Calibri"/>
                <w:b/>
                <w:bCs/>
                <w:color w:val="000000"/>
                <w:lang w:val="en-US"/>
              </w:rPr>
              <w:t>ვალდებულებები</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1,433,850</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1,492,050</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1,527,600</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ევრობონდები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1,433,850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1,492,050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1,527,600</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E2EFDA"/>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სახელმწიფო გარანტიით</w:t>
            </w:r>
            <w:r w:rsidRPr="00C948BB">
              <w:rPr>
                <w:rFonts w:ascii="Calibri" w:hAnsi="Calibri" w:cs="Calibri"/>
                <w:b/>
                <w:bCs/>
                <w:color w:val="000000"/>
                <w:lang w:val="en-US"/>
              </w:rPr>
              <w:t xml:space="preserve"> </w:t>
            </w:r>
            <w:r w:rsidRPr="00C948BB">
              <w:rPr>
                <w:rFonts w:ascii="Sylfaen" w:hAnsi="Sylfaen" w:cs="Calibri"/>
                <w:b/>
                <w:bCs/>
                <w:color w:val="000000"/>
                <w:lang w:val="en-US"/>
              </w:rPr>
              <w:t>აღებული</w:t>
            </w:r>
            <w:r w:rsidRPr="00C948BB">
              <w:rPr>
                <w:rFonts w:ascii="Calibri" w:hAnsi="Calibri" w:cs="Calibri"/>
                <w:b/>
                <w:bCs/>
                <w:color w:val="000000"/>
                <w:lang w:val="en-US"/>
              </w:rPr>
              <w:t xml:space="preserve"> </w:t>
            </w:r>
            <w:r w:rsidRPr="00C948BB">
              <w:rPr>
                <w:rFonts w:ascii="Sylfaen" w:hAnsi="Sylfaen" w:cs="Calibri"/>
                <w:b/>
                <w:bCs/>
                <w:color w:val="000000"/>
                <w:lang w:val="en-US"/>
              </w:rPr>
              <w:t>კრედიტები</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4,816</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4,622</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4,969</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გერმანია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4,816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4,622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4,969</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E2EFDA"/>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საქართველოს ეროვნული ბანკის საგარეო ვალი</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713,795</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1,059,018</w:t>
            </w:r>
          </w:p>
        </w:tc>
        <w:tc>
          <w:tcPr>
            <w:tcW w:w="793" w:type="pct"/>
            <w:tcBorders>
              <w:top w:val="nil"/>
              <w:left w:val="nil"/>
              <w:bottom w:val="single" w:sz="4" w:space="0" w:color="A6A6A6"/>
              <w:right w:val="single" w:sz="4" w:space="0" w:color="A6A6A6"/>
            </w:tcBorders>
            <w:shd w:val="clear" w:color="000000" w:fill="E2EFDA"/>
            <w:noWrap/>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756,545</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 xml:space="preserve">საერთაშორისო სავალუტო ფონდი (IMF)    </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713,795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1,059,018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756,545</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000000" w:fill="D9E1F2"/>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სახელმწიფო საშინაო</w:t>
            </w:r>
            <w:r w:rsidRPr="00C948BB">
              <w:rPr>
                <w:rFonts w:ascii="Calibri" w:hAnsi="Calibri" w:cs="Calibri"/>
                <w:b/>
                <w:bCs/>
                <w:color w:val="000000"/>
                <w:lang w:val="en-US"/>
              </w:rPr>
              <w:t xml:space="preserve"> </w:t>
            </w:r>
            <w:r w:rsidRPr="00C948BB">
              <w:rPr>
                <w:rFonts w:ascii="Sylfaen" w:hAnsi="Sylfaen" w:cs="Calibri"/>
                <w:b/>
                <w:bCs/>
                <w:color w:val="000000"/>
                <w:lang w:val="en-US"/>
              </w:rPr>
              <w:t>ვალის</w:t>
            </w:r>
            <w:r w:rsidRPr="00C948BB">
              <w:rPr>
                <w:rFonts w:ascii="Calibri" w:hAnsi="Calibri" w:cs="Calibri"/>
                <w:b/>
                <w:bCs/>
                <w:color w:val="000000"/>
                <w:lang w:val="en-US"/>
              </w:rPr>
              <w:t xml:space="preserve"> </w:t>
            </w:r>
            <w:r w:rsidRPr="00C948BB">
              <w:rPr>
                <w:rFonts w:ascii="Sylfaen" w:hAnsi="Sylfaen" w:cs="Calibri"/>
                <w:b/>
                <w:bCs/>
                <w:color w:val="000000"/>
                <w:lang w:val="en-US"/>
              </w:rPr>
              <w:t>ნაშთი</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4,159,225</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5,966,796</w:t>
            </w:r>
          </w:p>
        </w:tc>
        <w:tc>
          <w:tcPr>
            <w:tcW w:w="793" w:type="pct"/>
            <w:tcBorders>
              <w:top w:val="nil"/>
              <w:left w:val="nil"/>
              <w:bottom w:val="single" w:sz="4" w:space="0" w:color="A6A6A6"/>
              <w:right w:val="single" w:sz="4" w:space="0" w:color="A6A6A6"/>
            </w:tcBorders>
            <w:shd w:val="clear" w:color="000000" w:fill="D9E1F2"/>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5,341,316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ეროვნული</w:t>
            </w:r>
            <w:r w:rsidRPr="00C948BB">
              <w:rPr>
                <w:rFonts w:ascii="Calibri" w:hAnsi="Calibri" w:cs="Calibri"/>
                <w:color w:val="000000"/>
                <w:lang w:val="en-US"/>
              </w:rPr>
              <w:t xml:space="preserve"> </w:t>
            </w:r>
            <w:r w:rsidRPr="00C948BB">
              <w:rPr>
                <w:rFonts w:ascii="Sylfaen" w:hAnsi="Sylfaen" w:cs="Calibri"/>
                <w:color w:val="000000"/>
                <w:lang w:val="en-US"/>
              </w:rPr>
              <w:t>ბანკისთვის</w:t>
            </w:r>
            <w:r w:rsidRPr="00C948BB">
              <w:rPr>
                <w:rFonts w:ascii="Calibri" w:hAnsi="Calibri" w:cs="Calibri"/>
                <w:color w:val="000000"/>
                <w:lang w:val="en-US"/>
              </w:rPr>
              <w:t xml:space="preserve"> </w:t>
            </w:r>
            <w:r w:rsidRPr="00C948BB">
              <w:rPr>
                <w:rFonts w:ascii="Sylfaen" w:hAnsi="Sylfaen" w:cs="Calibri"/>
                <w:color w:val="000000"/>
                <w:lang w:val="en-US"/>
              </w:rPr>
              <w:t>განკუთვნილი</w:t>
            </w:r>
            <w:r w:rsidRPr="00C948BB">
              <w:rPr>
                <w:rFonts w:ascii="Calibri" w:hAnsi="Calibri" w:cs="Calibri"/>
                <w:color w:val="000000"/>
                <w:lang w:val="en-US"/>
              </w:rPr>
              <w:t xml:space="preserve"> </w:t>
            </w:r>
            <w:r w:rsidRPr="00C948BB">
              <w:rPr>
                <w:rFonts w:ascii="Sylfaen" w:hAnsi="Sylfaen" w:cs="Calibri"/>
                <w:color w:val="000000"/>
                <w:lang w:val="en-US"/>
              </w:rPr>
              <w:t>ერთწლიანი</w:t>
            </w:r>
            <w:r w:rsidRPr="00C948BB">
              <w:rPr>
                <w:rFonts w:ascii="Calibri" w:hAnsi="Calibri" w:cs="Calibri"/>
                <w:color w:val="000000"/>
                <w:lang w:val="en-US"/>
              </w:rPr>
              <w:t xml:space="preserve"> </w:t>
            </w:r>
            <w:r w:rsidRPr="00C948BB">
              <w:rPr>
                <w:rFonts w:ascii="Sylfaen" w:hAnsi="Sylfaen" w:cs="Calibri"/>
                <w:color w:val="000000"/>
                <w:lang w:val="en-US"/>
              </w:rPr>
              <w:t>ყოველწლიურად</w:t>
            </w:r>
            <w:r w:rsidRPr="00C948BB">
              <w:rPr>
                <w:rFonts w:ascii="Calibri" w:hAnsi="Calibri" w:cs="Calibri"/>
                <w:color w:val="000000"/>
                <w:lang w:val="en-US"/>
              </w:rPr>
              <w:t xml:space="preserve"> </w:t>
            </w:r>
            <w:r w:rsidRPr="00C948BB">
              <w:rPr>
                <w:rFonts w:ascii="Sylfaen" w:hAnsi="Sylfaen" w:cs="Calibri"/>
                <w:color w:val="000000"/>
                <w:lang w:val="en-US"/>
              </w:rPr>
              <w:t>განახლებადი</w:t>
            </w:r>
            <w:r w:rsidRPr="00C948BB">
              <w:rPr>
                <w:rFonts w:ascii="Calibri" w:hAnsi="Calibri" w:cs="Calibri"/>
                <w:color w:val="000000"/>
                <w:lang w:val="en-US"/>
              </w:rPr>
              <w:t xml:space="preserve"> </w:t>
            </w:r>
            <w:r w:rsidRPr="00C948BB">
              <w:rPr>
                <w:rFonts w:ascii="Sylfaen" w:hAnsi="Sylfaen" w:cs="Calibri"/>
                <w:color w:val="000000"/>
                <w:lang w:val="en-US"/>
              </w:rPr>
              <w:t>სახელმწიფო</w:t>
            </w:r>
            <w:r w:rsidRPr="00C948BB">
              <w:rPr>
                <w:rFonts w:ascii="Calibri" w:hAnsi="Calibri" w:cs="Calibri"/>
                <w:color w:val="000000"/>
                <w:lang w:val="en-US"/>
              </w:rPr>
              <w:t xml:space="preserve"> </w:t>
            </w:r>
            <w:r w:rsidRPr="00C948BB">
              <w:rPr>
                <w:rFonts w:ascii="Sylfaen" w:hAnsi="Sylfaen" w:cs="Calibri"/>
                <w:color w:val="000000"/>
                <w:lang w:val="en-US"/>
              </w:rPr>
              <w:t>ობლიგაცია</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240,846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200,846</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200,846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სხვადასხვა</w:t>
            </w:r>
            <w:r w:rsidRPr="00C948BB">
              <w:rPr>
                <w:rFonts w:ascii="Calibri" w:hAnsi="Calibri" w:cs="Calibri"/>
                <w:color w:val="000000"/>
                <w:lang w:val="en-US"/>
              </w:rPr>
              <w:t xml:space="preserve"> </w:t>
            </w:r>
            <w:r w:rsidRPr="00C948BB">
              <w:rPr>
                <w:rFonts w:ascii="Sylfaen" w:hAnsi="Sylfaen" w:cs="Calibri"/>
                <w:color w:val="000000"/>
                <w:lang w:val="en-US"/>
              </w:rPr>
              <w:t>ვადის</w:t>
            </w:r>
            <w:r w:rsidRPr="00C948BB">
              <w:rPr>
                <w:rFonts w:ascii="Calibri" w:hAnsi="Calibri" w:cs="Calibri"/>
                <w:color w:val="000000"/>
                <w:lang w:val="en-US"/>
              </w:rPr>
              <w:t xml:space="preserve"> </w:t>
            </w:r>
            <w:r w:rsidRPr="00C948BB">
              <w:rPr>
                <w:rFonts w:ascii="Sylfaen" w:hAnsi="Sylfaen" w:cs="Calibri"/>
                <w:color w:val="000000"/>
                <w:lang w:val="en-US"/>
              </w:rPr>
              <w:t>სახელმწიფო</w:t>
            </w:r>
            <w:r w:rsidRPr="00C948BB">
              <w:rPr>
                <w:rFonts w:ascii="Calibri" w:hAnsi="Calibri" w:cs="Calibri"/>
                <w:color w:val="000000"/>
                <w:lang w:val="en-US"/>
              </w:rPr>
              <w:t xml:space="preserve"> </w:t>
            </w:r>
            <w:r w:rsidRPr="00C948BB">
              <w:rPr>
                <w:rFonts w:ascii="Sylfaen" w:hAnsi="Sylfaen" w:cs="Calibri"/>
                <w:color w:val="000000"/>
                <w:lang w:val="en-US"/>
              </w:rPr>
              <w:t>ობლიგაციები</w:t>
            </w:r>
            <w:r w:rsidRPr="00C948BB">
              <w:rPr>
                <w:rFonts w:ascii="Calibri" w:hAnsi="Calibri" w:cs="Calibri"/>
                <w:color w:val="000000"/>
                <w:lang w:val="en-US"/>
              </w:rPr>
              <w:t xml:space="preserve"> </w:t>
            </w:r>
            <w:r w:rsidRPr="00C948BB">
              <w:rPr>
                <w:rFonts w:ascii="Sylfaen" w:hAnsi="Sylfaen" w:cs="Calibri"/>
                <w:color w:val="000000"/>
                <w:lang w:val="en-US"/>
              </w:rPr>
              <w:t>ღია</w:t>
            </w:r>
            <w:r w:rsidRPr="00C948BB">
              <w:rPr>
                <w:rFonts w:ascii="Calibri" w:hAnsi="Calibri" w:cs="Calibri"/>
                <w:color w:val="000000"/>
                <w:lang w:val="en-US"/>
              </w:rPr>
              <w:t xml:space="preserve"> </w:t>
            </w:r>
            <w:r w:rsidRPr="00C948BB">
              <w:rPr>
                <w:rFonts w:ascii="Sylfaen" w:hAnsi="Sylfaen" w:cs="Calibri"/>
                <w:color w:val="000000"/>
                <w:lang w:val="en-US"/>
              </w:rPr>
              <w:t>ბაზრის</w:t>
            </w:r>
            <w:r w:rsidRPr="00C948BB">
              <w:rPr>
                <w:rFonts w:ascii="Calibri" w:hAnsi="Calibri" w:cs="Calibri"/>
                <w:color w:val="000000"/>
                <w:lang w:val="en-US"/>
              </w:rPr>
              <w:t xml:space="preserve"> </w:t>
            </w:r>
            <w:r w:rsidRPr="00C948BB">
              <w:rPr>
                <w:rFonts w:ascii="Sylfaen" w:hAnsi="Sylfaen" w:cs="Calibri"/>
                <w:color w:val="000000"/>
                <w:lang w:val="en-US"/>
              </w:rPr>
              <w:t>ოპერაციებისთვის</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152,000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152,000</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170,000</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ფინანსთა</w:t>
            </w:r>
            <w:r w:rsidRPr="00C948BB">
              <w:rPr>
                <w:rFonts w:ascii="Calibri" w:hAnsi="Calibri" w:cs="Calibri"/>
                <w:color w:val="000000"/>
                <w:lang w:val="en-US"/>
              </w:rPr>
              <w:t xml:space="preserve"> </w:t>
            </w:r>
            <w:r w:rsidRPr="00C948BB">
              <w:rPr>
                <w:rFonts w:ascii="Sylfaen" w:hAnsi="Sylfaen" w:cs="Calibri"/>
                <w:color w:val="000000"/>
                <w:lang w:val="en-US"/>
              </w:rPr>
              <w:t>სამინისტროს</w:t>
            </w:r>
            <w:r w:rsidRPr="00C948BB">
              <w:rPr>
                <w:rFonts w:ascii="Calibri" w:hAnsi="Calibri" w:cs="Calibri"/>
                <w:color w:val="000000"/>
                <w:lang w:val="en-US"/>
              </w:rPr>
              <w:t xml:space="preserve"> </w:t>
            </w:r>
            <w:r w:rsidRPr="00C948BB">
              <w:rPr>
                <w:rFonts w:ascii="Sylfaen" w:hAnsi="Sylfaen" w:cs="Calibri"/>
                <w:color w:val="000000"/>
                <w:lang w:val="en-US"/>
              </w:rPr>
              <w:t>სახაზინო</w:t>
            </w:r>
            <w:r w:rsidRPr="00C948BB">
              <w:rPr>
                <w:rFonts w:ascii="Calibri" w:hAnsi="Calibri" w:cs="Calibri"/>
                <w:color w:val="000000"/>
                <w:lang w:val="en-US"/>
              </w:rPr>
              <w:t xml:space="preserve"> </w:t>
            </w:r>
            <w:r w:rsidRPr="00C948BB">
              <w:rPr>
                <w:rFonts w:ascii="Sylfaen" w:hAnsi="Sylfaen" w:cs="Calibri"/>
                <w:color w:val="000000"/>
                <w:lang w:val="en-US"/>
              </w:rPr>
              <w:t>ვალდებულებები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751,594</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691,032</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828,856</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color w:val="000000"/>
                <w:lang w:val="en-US"/>
              </w:rPr>
            </w:pPr>
            <w:r w:rsidRPr="00C948BB">
              <w:rPr>
                <w:rFonts w:ascii="Sylfaen" w:hAnsi="Sylfaen" w:cs="Calibri"/>
                <w:color w:val="000000"/>
                <w:lang w:val="en-US"/>
              </w:rPr>
              <w:t>ფინანსთა</w:t>
            </w:r>
            <w:r w:rsidRPr="00C948BB">
              <w:rPr>
                <w:rFonts w:ascii="Calibri" w:hAnsi="Calibri" w:cs="Calibri"/>
                <w:color w:val="000000"/>
                <w:lang w:val="en-US"/>
              </w:rPr>
              <w:t xml:space="preserve"> </w:t>
            </w:r>
            <w:r w:rsidRPr="00C948BB">
              <w:rPr>
                <w:rFonts w:ascii="Sylfaen" w:hAnsi="Sylfaen" w:cs="Calibri"/>
                <w:color w:val="000000"/>
                <w:lang w:val="en-US"/>
              </w:rPr>
              <w:t>სამინისტროს</w:t>
            </w:r>
            <w:r w:rsidRPr="00C948BB">
              <w:rPr>
                <w:rFonts w:ascii="Calibri" w:hAnsi="Calibri" w:cs="Calibri"/>
                <w:color w:val="000000"/>
                <w:lang w:val="en-US"/>
              </w:rPr>
              <w:t xml:space="preserve"> </w:t>
            </w:r>
            <w:r w:rsidRPr="00C948BB">
              <w:rPr>
                <w:rFonts w:ascii="Sylfaen" w:hAnsi="Sylfaen" w:cs="Calibri"/>
                <w:color w:val="000000"/>
                <w:lang w:val="en-US"/>
              </w:rPr>
              <w:t>სახაზინო</w:t>
            </w:r>
            <w:r w:rsidRPr="00C948BB">
              <w:rPr>
                <w:rFonts w:ascii="Calibri" w:hAnsi="Calibri" w:cs="Calibri"/>
                <w:color w:val="000000"/>
                <w:lang w:val="en-US"/>
              </w:rPr>
              <w:t xml:space="preserve"> </w:t>
            </w:r>
            <w:r w:rsidRPr="00C948BB">
              <w:rPr>
                <w:rFonts w:ascii="Sylfaen" w:hAnsi="Sylfaen" w:cs="Calibri"/>
                <w:color w:val="000000"/>
                <w:lang w:val="en-US"/>
              </w:rPr>
              <w:t>ობლიგაციები</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3,014,785</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4,922,918</w:t>
            </w:r>
          </w:p>
        </w:tc>
        <w:tc>
          <w:tcPr>
            <w:tcW w:w="793" w:type="pct"/>
            <w:tcBorders>
              <w:top w:val="nil"/>
              <w:left w:val="nil"/>
              <w:bottom w:val="single" w:sz="4" w:space="0" w:color="A6A6A6"/>
              <w:right w:val="single" w:sz="4" w:space="0" w:color="A6A6A6"/>
            </w:tcBorders>
            <w:shd w:val="clear" w:color="auto" w:fill="auto"/>
            <w:noWrap/>
            <w:vAlign w:val="center"/>
            <w:hideMark/>
          </w:tcPr>
          <w:p w:rsidR="00C948BB" w:rsidRPr="00C948BB" w:rsidRDefault="00C948BB" w:rsidP="008B2021">
            <w:pPr>
              <w:jc w:val="right"/>
              <w:rPr>
                <w:rFonts w:ascii="Arial" w:hAnsi="Arial" w:cs="Arial"/>
                <w:color w:val="000000"/>
                <w:lang w:val="en-US"/>
              </w:rPr>
            </w:pPr>
            <w:r w:rsidRPr="00C948BB">
              <w:rPr>
                <w:rFonts w:ascii="Arial" w:hAnsi="Arial" w:cs="Arial"/>
                <w:color w:val="000000"/>
                <w:lang w:val="en-US"/>
              </w:rPr>
              <w:t>4,141,614</w:t>
            </w:r>
          </w:p>
        </w:tc>
      </w:tr>
      <w:tr w:rsidR="00C948BB" w:rsidRPr="00C948BB" w:rsidTr="00C948BB">
        <w:trPr>
          <w:trHeight w:val="288"/>
        </w:trPr>
        <w:tc>
          <w:tcPr>
            <w:tcW w:w="2620" w:type="pct"/>
            <w:tcBorders>
              <w:top w:val="nil"/>
              <w:left w:val="single" w:sz="4" w:space="0" w:color="A6A6A6"/>
              <w:bottom w:val="single" w:sz="4" w:space="0" w:color="A6A6A6"/>
              <w:right w:val="single" w:sz="4" w:space="0" w:color="A6A6A6"/>
            </w:tcBorders>
            <w:shd w:val="clear" w:color="auto" w:fill="auto"/>
            <w:vAlign w:val="center"/>
            <w:hideMark/>
          </w:tcPr>
          <w:p w:rsidR="00C948BB" w:rsidRPr="00C948BB" w:rsidRDefault="00C948BB" w:rsidP="008B2021">
            <w:pPr>
              <w:rPr>
                <w:rFonts w:ascii="Sylfaen" w:hAnsi="Sylfaen" w:cs="Calibri"/>
                <w:b/>
                <w:bCs/>
                <w:color w:val="000000"/>
                <w:lang w:val="en-US"/>
              </w:rPr>
            </w:pPr>
            <w:r w:rsidRPr="00C948BB">
              <w:rPr>
                <w:rFonts w:ascii="Sylfaen" w:hAnsi="Sylfaen" w:cs="Calibri"/>
                <w:b/>
                <w:bCs/>
                <w:color w:val="000000"/>
                <w:lang w:val="en-US"/>
              </w:rPr>
              <w:t>სულ</w:t>
            </w:r>
            <w:r w:rsidRPr="00C948BB">
              <w:rPr>
                <w:rFonts w:ascii="Calibri" w:hAnsi="Calibri" w:cs="Calibri"/>
                <w:b/>
                <w:bCs/>
                <w:color w:val="000000"/>
                <w:lang w:val="en-US"/>
              </w:rPr>
              <w:t xml:space="preserve"> </w:t>
            </w:r>
            <w:r w:rsidRPr="00C948BB">
              <w:rPr>
                <w:rFonts w:ascii="Sylfaen" w:hAnsi="Sylfaen" w:cs="Calibri"/>
                <w:b/>
                <w:bCs/>
                <w:color w:val="000000"/>
                <w:lang w:val="en-US"/>
              </w:rPr>
              <w:t>სახელმწიფო</w:t>
            </w:r>
            <w:r w:rsidRPr="00C948BB">
              <w:rPr>
                <w:rFonts w:ascii="Calibri" w:hAnsi="Calibri" w:cs="Calibri"/>
                <w:b/>
                <w:bCs/>
                <w:color w:val="000000"/>
                <w:lang w:val="en-US"/>
              </w:rPr>
              <w:t xml:space="preserve"> </w:t>
            </w:r>
            <w:r w:rsidRPr="00C948BB">
              <w:rPr>
                <w:rFonts w:ascii="Sylfaen" w:hAnsi="Sylfaen" w:cs="Calibri"/>
                <w:b/>
                <w:bCs/>
                <w:color w:val="000000"/>
                <w:lang w:val="en-US"/>
              </w:rPr>
              <w:t>ვალის</w:t>
            </w:r>
            <w:r w:rsidRPr="00C948BB">
              <w:rPr>
                <w:rFonts w:ascii="Calibri" w:hAnsi="Calibri" w:cs="Calibri"/>
                <w:b/>
                <w:bCs/>
                <w:color w:val="000000"/>
                <w:lang w:val="en-US"/>
              </w:rPr>
              <w:t xml:space="preserve"> </w:t>
            </w:r>
            <w:r w:rsidRPr="00C948BB">
              <w:rPr>
                <w:rFonts w:ascii="Sylfaen" w:hAnsi="Sylfaen" w:cs="Calibri"/>
                <w:b/>
                <w:bCs/>
                <w:color w:val="000000"/>
                <w:lang w:val="en-US"/>
              </w:rPr>
              <w:t>ნაშთი</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20,622,730</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28,395,457</w:t>
            </w:r>
          </w:p>
        </w:tc>
        <w:tc>
          <w:tcPr>
            <w:tcW w:w="793" w:type="pct"/>
            <w:tcBorders>
              <w:top w:val="nil"/>
              <w:left w:val="nil"/>
              <w:bottom w:val="single" w:sz="4" w:space="0" w:color="A6A6A6"/>
              <w:right w:val="single" w:sz="4" w:space="0" w:color="A6A6A6"/>
            </w:tcBorders>
            <w:shd w:val="clear" w:color="auto" w:fill="auto"/>
            <w:vAlign w:val="center"/>
            <w:hideMark/>
          </w:tcPr>
          <w:p w:rsidR="00C948BB" w:rsidRPr="00C948BB" w:rsidRDefault="00C948BB" w:rsidP="008B2021">
            <w:pPr>
              <w:jc w:val="right"/>
              <w:rPr>
                <w:rFonts w:ascii="Arial" w:hAnsi="Arial" w:cs="Arial"/>
                <w:b/>
                <w:bCs/>
                <w:color w:val="000000"/>
                <w:lang w:val="en-US"/>
              </w:rPr>
            </w:pPr>
            <w:r w:rsidRPr="00C948BB">
              <w:rPr>
                <w:rFonts w:ascii="Arial" w:hAnsi="Arial" w:cs="Arial"/>
                <w:b/>
                <w:bCs/>
                <w:color w:val="000000"/>
                <w:lang w:val="en-US"/>
              </w:rPr>
              <w:t>24,107,977</w:t>
            </w:r>
          </w:p>
        </w:tc>
      </w:tr>
    </w:tbl>
    <w:p w:rsidR="00C948BB" w:rsidRDefault="00C948BB" w:rsidP="008B2021">
      <w:pPr>
        <w:tabs>
          <w:tab w:val="left" w:pos="0"/>
        </w:tabs>
        <w:ind w:right="173" w:firstLine="720"/>
        <w:jc w:val="right"/>
        <w:rPr>
          <w:rFonts w:ascii="Sylfaen" w:hAnsi="Sylfaen"/>
          <w:i/>
          <w:noProof/>
          <w:color w:val="000000"/>
          <w:sz w:val="18"/>
          <w:szCs w:val="18"/>
          <w:highlight w:val="yellow"/>
          <w:lang w:val="ka-GE"/>
        </w:rPr>
      </w:pPr>
    </w:p>
    <w:p w:rsidR="00BB11AF" w:rsidRPr="002B3F23" w:rsidRDefault="00BB11AF" w:rsidP="008B2021">
      <w:pPr>
        <w:jc w:val="both"/>
        <w:rPr>
          <w:rFonts w:ascii="Sylfaen" w:hAnsi="Sylfaen"/>
          <w:sz w:val="14"/>
          <w:lang w:val="ka-GE"/>
        </w:rPr>
      </w:pPr>
      <w:r w:rsidRPr="002B3F23">
        <w:rPr>
          <w:rFonts w:ascii="Sylfaen" w:hAnsi="Sylfaen"/>
          <w:b/>
          <w:sz w:val="14"/>
          <w:lang w:val="ka-GE"/>
        </w:rPr>
        <w:t>შენიშვნა:</w:t>
      </w:r>
      <w:r w:rsidRPr="002B3F23">
        <w:rPr>
          <w:rFonts w:ascii="Sylfaen" w:hAnsi="Sylfaen"/>
          <w:sz w:val="14"/>
          <w:lang w:val="ka-GE"/>
        </w:rPr>
        <w:t xml:space="preserve"> ცხრილში გამოყენებულია სავალუტო კურსები მოცემული თარიღისათვის;</w:t>
      </w:r>
    </w:p>
    <w:p w:rsidR="004C44E4" w:rsidRPr="002B3F23" w:rsidRDefault="00BB11AF" w:rsidP="008B2021">
      <w:pPr>
        <w:jc w:val="both"/>
        <w:rPr>
          <w:rFonts w:ascii="Sylfaen" w:hAnsi="Sylfaen"/>
          <w:sz w:val="10"/>
          <w:lang w:val="ka-GE"/>
        </w:rPr>
      </w:pPr>
      <w:r w:rsidRPr="002B3F23">
        <w:rPr>
          <w:rFonts w:ascii="Sylfaen" w:hAnsi="Sylfaen"/>
          <w:b/>
          <w:sz w:val="14"/>
          <w:lang w:val="ka-GE"/>
        </w:rPr>
        <w:t>*</w:t>
      </w:r>
      <w:r w:rsidR="004C44E4" w:rsidRPr="002B3F23">
        <w:rPr>
          <w:rFonts w:ascii="Sylfaen" w:hAnsi="Sylfaen" w:cs="Sylfaen"/>
          <w:sz w:val="14"/>
          <w:szCs w:val="18"/>
          <w:lang w:val="ka-GE"/>
        </w:rPr>
        <w:t>არ</w:t>
      </w:r>
      <w:r w:rsidR="004C44E4" w:rsidRPr="002B3F23">
        <w:rPr>
          <w:rFonts w:ascii="Sylfaen" w:hAnsi="Sylfaen"/>
          <w:sz w:val="14"/>
          <w:szCs w:val="18"/>
          <w:lang w:val="ka-GE"/>
        </w:rPr>
        <w:t xml:space="preserve"> </w:t>
      </w:r>
      <w:r w:rsidR="004C44E4" w:rsidRPr="002B3F23">
        <w:rPr>
          <w:rFonts w:ascii="Sylfaen" w:hAnsi="Sylfaen" w:cs="Sylfaen"/>
          <w:sz w:val="14"/>
          <w:szCs w:val="18"/>
          <w:lang w:val="ka-GE"/>
        </w:rPr>
        <w:t>მოიცავს</w:t>
      </w:r>
      <w:r w:rsidR="004C44E4" w:rsidRPr="002B3F23">
        <w:rPr>
          <w:rFonts w:ascii="Sylfaen" w:hAnsi="Sylfaen"/>
          <w:sz w:val="14"/>
          <w:szCs w:val="18"/>
          <w:lang w:val="ka-GE"/>
        </w:rPr>
        <w:t xml:space="preserve"> „</w:t>
      </w:r>
      <w:r w:rsidR="004C44E4" w:rsidRPr="002B3F23">
        <w:rPr>
          <w:rFonts w:ascii="Sylfaen" w:hAnsi="Sylfaen" w:cs="Sylfaen"/>
          <w:i/>
          <w:sz w:val="14"/>
          <w:szCs w:val="18"/>
        </w:rPr>
        <w:t xml:space="preserve">ე. წ. „ისტორიული ვალის“ </w:t>
      </w:r>
      <w:r w:rsidR="004C44E4" w:rsidRPr="002B3F23">
        <w:rPr>
          <w:rFonts w:ascii="Sylfaen" w:hAnsi="Sylfaen" w:cs="Sylfaen"/>
          <w:i/>
          <w:sz w:val="14"/>
          <w:szCs w:val="18"/>
          <w:lang w:val="ka-GE"/>
        </w:rPr>
        <w:t>მოცულობას, ვინაიდან აღნიშნულ მაჩვენებელზე არ არსებობს სრულყოფილი ინფორმაცია</w:t>
      </w:r>
    </w:p>
    <w:p w:rsidR="00BB11AF" w:rsidRPr="002E0599" w:rsidRDefault="00BB11AF" w:rsidP="008B2021">
      <w:pPr>
        <w:jc w:val="both"/>
        <w:rPr>
          <w:rFonts w:ascii="Sylfaen" w:hAnsi="Sylfaen"/>
          <w:sz w:val="14"/>
          <w:highlight w:val="yellow"/>
          <w:lang w:val="ka-GE"/>
        </w:rPr>
      </w:pPr>
    </w:p>
    <w:p w:rsidR="00BB11AF" w:rsidRPr="002E0599" w:rsidRDefault="00BB11AF" w:rsidP="008B2021">
      <w:pPr>
        <w:ind w:firstLine="720"/>
        <w:jc w:val="both"/>
        <w:rPr>
          <w:rFonts w:ascii="Sylfaen" w:hAnsi="Sylfaen"/>
          <w:color w:val="FF0000"/>
          <w:sz w:val="14"/>
          <w:highlight w:val="yellow"/>
          <w:lang w:val="ka-GE"/>
        </w:rPr>
      </w:pPr>
    </w:p>
    <w:p w:rsidR="00F60109" w:rsidRDefault="00F60109" w:rsidP="008B2021">
      <w:pPr>
        <w:ind w:firstLine="720"/>
        <w:jc w:val="both"/>
        <w:rPr>
          <w:rFonts w:ascii="Sylfaen" w:hAnsi="Sylfaen"/>
          <w:color w:val="FF0000"/>
          <w:sz w:val="14"/>
          <w:highlight w:val="yellow"/>
          <w:lang w:val="ka-GE"/>
        </w:rPr>
      </w:pPr>
    </w:p>
    <w:p w:rsidR="008B2021" w:rsidRDefault="008B2021" w:rsidP="008B2021">
      <w:pPr>
        <w:ind w:firstLine="720"/>
        <w:jc w:val="both"/>
        <w:rPr>
          <w:rFonts w:ascii="Sylfaen" w:hAnsi="Sylfaen"/>
          <w:color w:val="FF0000"/>
          <w:sz w:val="14"/>
          <w:highlight w:val="yellow"/>
          <w:lang w:val="ka-GE"/>
        </w:rPr>
      </w:pPr>
    </w:p>
    <w:p w:rsidR="008B2021" w:rsidRDefault="008B2021" w:rsidP="008B2021">
      <w:pPr>
        <w:ind w:firstLine="720"/>
        <w:jc w:val="both"/>
        <w:rPr>
          <w:rFonts w:ascii="Sylfaen" w:hAnsi="Sylfaen"/>
          <w:color w:val="FF0000"/>
          <w:sz w:val="14"/>
          <w:highlight w:val="yellow"/>
          <w:lang w:val="ka-GE"/>
        </w:rPr>
      </w:pPr>
    </w:p>
    <w:p w:rsidR="008B2021" w:rsidRDefault="008B2021" w:rsidP="008B2021">
      <w:pPr>
        <w:ind w:firstLine="720"/>
        <w:jc w:val="both"/>
        <w:rPr>
          <w:rFonts w:ascii="Sylfaen" w:hAnsi="Sylfaen"/>
          <w:color w:val="FF0000"/>
          <w:sz w:val="14"/>
          <w:highlight w:val="yellow"/>
          <w:lang w:val="ka-GE"/>
        </w:rPr>
      </w:pPr>
    </w:p>
    <w:p w:rsidR="008B2021" w:rsidRDefault="008B2021" w:rsidP="008B2021">
      <w:pPr>
        <w:ind w:firstLine="720"/>
        <w:jc w:val="both"/>
        <w:rPr>
          <w:rFonts w:ascii="Sylfaen" w:hAnsi="Sylfaen"/>
          <w:color w:val="FF0000"/>
          <w:sz w:val="14"/>
          <w:highlight w:val="yellow"/>
          <w:lang w:val="ka-GE"/>
        </w:rPr>
      </w:pPr>
    </w:p>
    <w:p w:rsidR="008B2021" w:rsidRPr="002E0599" w:rsidRDefault="008B2021" w:rsidP="008B2021">
      <w:pPr>
        <w:ind w:firstLine="720"/>
        <w:jc w:val="both"/>
        <w:rPr>
          <w:rFonts w:ascii="Sylfaen" w:hAnsi="Sylfaen"/>
          <w:color w:val="FF0000"/>
          <w:sz w:val="14"/>
          <w:highlight w:val="yellow"/>
          <w:lang w:val="ka-GE"/>
        </w:rPr>
      </w:pPr>
    </w:p>
    <w:p w:rsidR="00176C1E" w:rsidRPr="0024147D" w:rsidRDefault="00DC6055" w:rsidP="008B2021">
      <w:pPr>
        <w:pStyle w:val="Heading1"/>
        <w:jc w:val="center"/>
        <w:rPr>
          <w:rFonts w:ascii="Sylfaen" w:hAnsi="Sylfaen"/>
          <w:b/>
          <w:noProof/>
          <w:sz w:val="24"/>
          <w:lang w:val="pt-BR"/>
        </w:rPr>
      </w:pPr>
      <w:r w:rsidRPr="0024147D">
        <w:rPr>
          <w:rFonts w:ascii="Sylfaen" w:hAnsi="Sylfaen"/>
          <w:b/>
          <w:noProof/>
          <w:sz w:val="24"/>
          <w:lang w:val="pt-BR"/>
        </w:rPr>
        <w:lastRenderedPageBreak/>
        <w:t>სახელმწიფო ბიუჯეტის ხარჯები</w:t>
      </w:r>
      <w:r w:rsidR="004362D6" w:rsidRPr="0024147D">
        <w:rPr>
          <w:rFonts w:ascii="Sylfaen" w:hAnsi="Sylfaen"/>
          <w:b/>
          <w:noProof/>
          <w:sz w:val="24"/>
          <w:lang w:val="pt-BR"/>
        </w:rPr>
        <w:t>სა</w:t>
      </w:r>
      <w:r w:rsidRPr="0024147D">
        <w:rPr>
          <w:rFonts w:ascii="Sylfaen" w:hAnsi="Sylfaen"/>
          <w:b/>
          <w:noProof/>
          <w:sz w:val="24"/>
          <w:lang w:val="pt-BR"/>
        </w:rPr>
        <w:t xml:space="preserve"> და არაფინანსური აქტივების ზრდა </w:t>
      </w:r>
      <w:r w:rsidR="00176C1E" w:rsidRPr="0024147D">
        <w:rPr>
          <w:rFonts w:ascii="Sylfaen" w:hAnsi="Sylfaen"/>
          <w:b/>
          <w:noProof/>
          <w:sz w:val="24"/>
          <w:lang w:val="pt-BR"/>
        </w:rPr>
        <w:t>ფუნქციონალურ</w:t>
      </w:r>
      <w:r w:rsidRPr="0024147D">
        <w:rPr>
          <w:rFonts w:ascii="Sylfaen" w:hAnsi="Sylfaen"/>
          <w:b/>
          <w:noProof/>
          <w:sz w:val="24"/>
          <w:lang w:val="pt-BR"/>
        </w:rPr>
        <w:t xml:space="preserve"> ჭრილში</w:t>
      </w:r>
    </w:p>
    <w:p w:rsidR="00176C1E" w:rsidRPr="00612AF7" w:rsidRDefault="00176C1E" w:rsidP="008B2021">
      <w:pPr>
        <w:tabs>
          <w:tab w:val="num" w:pos="0"/>
        </w:tabs>
        <w:rPr>
          <w:rFonts w:ascii="Sylfaen" w:hAnsi="Sylfaen"/>
          <w:b/>
          <w:sz w:val="24"/>
          <w:szCs w:val="24"/>
          <w:lang w:val="ka-GE"/>
        </w:rPr>
      </w:pPr>
    </w:p>
    <w:p w:rsidR="005359BA" w:rsidRPr="00612AF7" w:rsidRDefault="004362D6" w:rsidP="008B2021">
      <w:pPr>
        <w:tabs>
          <w:tab w:val="left" w:pos="0"/>
        </w:tabs>
        <w:ind w:right="-97" w:firstLine="720"/>
        <w:jc w:val="right"/>
        <w:rPr>
          <w:rFonts w:ascii="Sylfaen" w:hAnsi="Sylfaen" w:cs="Sylfaen"/>
          <w:i/>
          <w:noProof/>
          <w:color w:val="000000"/>
          <w:sz w:val="18"/>
          <w:szCs w:val="18"/>
          <w:lang w:val="ka-GE"/>
        </w:rPr>
      </w:pPr>
      <w:r w:rsidRPr="00612AF7">
        <w:rPr>
          <w:rFonts w:ascii="Sylfaen" w:hAnsi="Sylfaen" w:cs="Sylfaen"/>
          <w:i/>
          <w:noProof/>
          <w:color w:val="000000"/>
          <w:sz w:val="18"/>
          <w:szCs w:val="18"/>
          <w:lang w:val="ka-GE"/>
        </w:rPr>
        <w:t>ათასი ლარი</w:t>
      </w:r>
    </w:p>
    <w:tbl>
      <w:tblPr>
        <w:tblW w:w="5065" w:type="pct"/>
        <w:tblLook w:val="04A0" w:firstRow="1" w:lastRow="0" w:firstColumn="1" w:lastColumn="0" w:noHBand="0" w:noVBand="1"/>
      </w:tblPr>
      <w:tblGrid>
        <w:gridCol w:w="628"/>
        <w:gridCol w:w="6927"/>
        <w:gridCol w:w="1710"/>
        <w:gridCol w:w="1476"/>
      </w:tblGrid>
      <w:tr w:rsidR="00612AF7" w:rsidRPr="00612AF7" w:rsidTr="008B2021">
        <w:trPr>
          <w:trHeight w:val="288"/>
          <w:tblHeader/>
        </w:trPr>
        <w:tc>
          <w:tcPr>
            <w:tcW w:w="292" w:type="pct"/>
            <w:tcBorders>
              <w:top w:val="dotted" w:sz="4" w:space="0" w:color="808080"/>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bookmarkStart w:id="1" w:name="RANGE!B2:E67"/>
            <w:r w:rsidRPr="00612AF7">
              <w:rPr>
                <w:rFonts w:ascii="Sylfaen" w:hAnsi="Sylfaen" w:cs="Calibri"/>
                <w:b/>
                <w:bCs/>
                <w:color w:val="000000"/>
                <w:sz w:val="16"/>
                <w:szCs w:val="16"/>
                <w:lang w:val="en-US"/>
              </w:rPr>
              <w:t xml:space="preserve">კოდი   </w:t>
            </w:r>
            <w:bookmarkEnd w:id="1"/>
          </w:p>
        </w:tc>
        <w:tc>
          <w:tcPr>
            <w:tcW w:w="3225" w:type="pct"/>
            <w:tcBorders>
              <w:top w:val="dotted" w:sz="4" w:space="0" w:color="808080"/>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დასახელება</w:t>
            </w:r>
          </w:p>
        </w:tc>
        <w:tc>
          <w:tcPr>
            <w:tcW w:w="796" w:type="pct"/>
            <w:tcBorders>
              <w:top w:val="dotted" w:sz="4" w:space="0" w:color="808080"/>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2020 წლის დაზუსტებული გეგმა</w:t>
            </w:r>
          </w:p>
        </w:tc>
        <w:tc>
          <w:tcPr>
            <w:tcW w:w="687" w:type="pct"/>
            <w:tcBorders>
              <w:top w:val="dotted" w:sz="4" w:space="0" w:color="808080"/>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6 თვის ფაქტი</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სულ</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14,565,871.8</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6,285,012.1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საერთო დანიშნულების სახელმწიფო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2,056,058.5</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699,681.9</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531,644.1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163,918.5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საერთო დანიშნულების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43,619.5</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20,884.2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ვალთან დაკავშირებული ოპერაციები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802,805.3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344,734.9</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საერთო დანიშნულების ფულადი ნაკადები მთავრობის სხვადასხვა დონეს შორის</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587,619.9</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150,709.2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7.1.8</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საერთო დანიშნულების სახელმწიფო მომსახურებაში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90,369.7</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19,435.1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თავდაცვა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848,975.6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383,530.3</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7.2.1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შეიარაღებული ძალები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313,111.0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114,966.2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7.2.3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საგარეო სამხედრო დახმარება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41,850.0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21,172.2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7.2.4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გამოყენებითი კვლევები თავდაცვის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33,530.0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14,509.6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7.2.5</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თავდაცვის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460,484.6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232,882.3</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საზოგადოებრივი წესრიგი და უსაფრთხოება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1,240,676.6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559,745.0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7.3.1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პოლიციის სამსახური და სახელმწიფო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683,022.6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305,219.0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7.3.2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სახანძრო-სამაშველო სამსახური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75,139.3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37,599.0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7.3.3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სასამართლოები და პროკურატურა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140,730.0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57,601.8</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7.3.4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სასჯელაღსრულების დაწესებულებები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143,650.0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66,029.2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7.3.6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საზოგადოებრივი წესრიგისა და უსაფრთხოების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198,134.7</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93,296.0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ეკონომიკური საქმიანობა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2,582,344.6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920,172.7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საერთო ეკონომიკური, კომერციული და შრომით რესურსებთან დაკავშირებული საქმიანობა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501,709.3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29,574.2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სოფლის მეურნეობა, სატყეო მეურნეობა, მეთევზეობა და მონადირეობა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429,350.0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113,175.8</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სათბობი და ენერგეტიკა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84,800.0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29,246.1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სამთომომპოვებელი და გადამამუშავებელი მრეწველობა, მშენებლობა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5,975.0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1,053.5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7.4.5</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ტრანსპორტი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1,228,006.6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596,479.3</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ეკონომიკის სხვა დარგები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299,076.7</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137,979.1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7.4.9</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ეკონომიკის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33,427.0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12,664.6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7.5</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გარემოს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89,279.0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40,366.4</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ნარჩენების შეგროვება, გადამუშავება და განადგურება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17,700.0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10,566.4</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ჩამდინარე წყლების მართვა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569.0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1,486.1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გარემოს დაბინძურების წინააღმდეგ ბრძოლა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1,590.0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749.7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ბიომრავალფეროვნებისა და ლანდშაფტების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27,070.0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9,597.7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7.5.6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გარემოს დაცვის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42,350.0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17,966.5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საბინაო-კომუნალური მეურნეობა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122,344.1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46,940.1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7.6.2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კომუნალური მეურნეობის განვითარება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17,125.1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2,226.5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7.6.3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წყალმომარაგება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105,219.0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44,713.6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7.6.6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საბინაო-კომუნალურ მეურნეობაში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0.0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ჯანმრთელობის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1,533,773.8</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777,764.0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7.7.1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სამედიცინო პროდუქცია, მოწყობილობები და აპარატები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6,050.0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2,922.5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7.7.2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ამბულატორიული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833,954.2</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537,015.7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lastRenderedPageBreak/>
              <w:t>7.7.3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საავადმყოფოების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228,176.0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105,603.0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7.7.4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საზოგადოებრივი ჯანდაცვის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61,303.0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31,249.0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7.7.6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ჯანმრთელობის დაცვის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404,290.6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100,973.9</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7.8</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დასვენება, კულტურა და რელიგია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294,738.5</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162,016.6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7.8.1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მომსახურება დასვენებისა და სპორტის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90,474.3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50,195.4</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7.8.2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მომსახურება კულტურის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94,412.4</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41,698.5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7.8.3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ტელერადიომაუწყებლობა და საგამომცემლო საქმიანობა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69,810.0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45,203.0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7.8.4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რელიგიური და სხვა სახის საზოგადოებრივი საქმიანობა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1,902.0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532.2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7.8.6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დასვენების, კულტურისა და რელიგიის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38,139.7</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24,387.5</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7.9</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განათლება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1,491,298.1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709,126.4</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სკოლამდელი აღზრდა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11.9</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ზოგადი განათლება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815,866.9</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409,255.9</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7.9.3</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პროფესიული განათლება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54,342.7</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20,825.7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უმაღლესი განათლება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133,505.6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90,120.8</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7.9.5</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უმაღლესისშემდგომი განათლება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1,500.0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1,318.6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განათლების სფეროს დამხმარე მომსახურება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109,350.1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63,542.6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გამოყენებითი კვლევები განათლების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66,801.1</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32,344.7</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7.9.8</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განათლების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309,831.6</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91,706.2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7.10</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100" w:firstLine="161"/>
              <w:rPr>
                <w:rFonts w:ascii="Sylfaen" w:hAnsi="Sylfaen" w:cs="Calibri"/>
                <w:b/>
                <w:bCs/>
                <w:color w:val="000000"/>
                <w:sz w:val="16"/>
                <w:szCs w:val="16"/>
                <w:lang w:val="en-US"/>
              </w:rPr>
            </w:pPr>
            <w:r w:rsidRPr="00612AF7">
              <w:rPr>
                <w:rFonts w:ascii="Sylfaen" w:hAnsi="Sylfaen" w:cs="Calibri"/>
                <w:b/>
                <w:bCs/>
                <w:color w:val="000000"/>
                <w:sz w:val="16"/>
                <w:szCs w:val="16"/>
                <w:lang w:val="en-US"/>
              </w:rPr>
              <w:t>სოციალური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4,306,383.0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b/>
                <w:bCs/>
                <w:color w:val="000000"/>
                <w:sz w:val="16"/>
                <w:szCs w:val="16"/>
                <w:lang w:val="en-US"/>
              </w:rPr>
            </w:pPr>
            <w:r w:rsidRPr="00612AF7">
              <w:rPr>
                <w:rFonts w:ascii="Sylfaen" w:hAnsi="Sylfaen" w:cs="Calibri"/>
                <w:b/>
                <w:bCs/>
                <w:color w:val="000000"/>
                <w:sz w:val="16"/>
                <w:szCs w:val="16"/>
                <w:lang w:val="en-US"/>
              </w:rPr>
              <w:t>1,985,668.6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7.10.1</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ავადმყოფთა და შეზღუდული შესაძლებლობების მქონე პირთა სოციალური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33,546.5</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10,520.8</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7.10.2</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ხანდაზმულთა სოციალური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2,273,761.0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1,097,945.2</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7.10.4</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ოჯახებისა და ბავშვების სოციალური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868,687.3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418,686.1</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7.10.5</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უმუშევართა სოციალური დაცვა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525,000.0</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74,549.0</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7.10.6</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საცხოვრებლით უზრუნველყოფა</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45,385.5</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17,037.6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7.10.7</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სოციალური გაუცხოების საკითხები, რომლებიც არ ექვემდებარება კლასიფიკაციას</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92,208.3</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35,108.6</w:t>
            </w:r>
          </w:p>
        </w:tc>
      </w:tr>
      <w:tr w:rsidR="00612AF7" w:rsidRPr="00612AF7" w:rsidTr="008B2021">
        <w:trPr>
          <w:trHeight w:val="288"/>
        </w:trPr>
        <w:tc>
          <w:tcPr>
            <w:tcW w:w="292" w:type="pct"/>
            <w:tcBorders>
              <w:top w:val="nil"/>
              <w:left w:val="dotted" w:sz="4" w:space="0" w:color="808080"/>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7.10.9</w:t>
            </w:r>
          </w:p>
        </w:tc>
        <w:tc>
          <w:tcPr>
            <w:tcW w:w="3225"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ind w:firstLineChars="200" w:firstLine="320"/>
              <w:rPr>
                <w:rFonts w:ascii="Sylfaen" w:hAnsi="Sylfaen" w:cs="Calibri"/>
                <w:color w:val="000000"/>
                <w:sz w:val="16"/>
                <w:szCs w:val="16"/>
                <w:lang w:val="en-US"/>
              </w:rPr>
            </w:pPr>
            <w:r w:rsidRPr="00612AF7">
              <w:rPr>
                <w:rFonts w:ascii="Sylfaen" w:hAnsi="Sylfaen" w:cs="Calibri"/>
                <w:color w:val="000000"/>
                <w:sz w:val="16"/>
                <w:szCs w:val="16"/>
                <w:lang w:val="en-US"/>
              </w:rPr>
              <w:t>სხვა არაკლასიფიცირებული საქმიანობა სოციალური დაცვის სფეროში</w:t>
            </w:r>
          </w:p>
        </w:tc>
        <w:tc>
          <w:tcPr>
            <w:tcW w:w="796"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467,794.4</w:t>
            </w:r>
          </w:p>
        </w:tc>
        <w:tc>
          <w:tcPr>
            <w:tcW w:w="687" w:type="pct"/>
            <w:tcBorders>
              <w:top w:val="nil"/>
              <w:left w:val="nil"/>
              <w:bottom w:val="dotted" w:sz="4" w:space="0" w:color="808080"/>
              <w:right w:val="dotted" w:sz="4" w:space="0" w:color="808080"/>
            </w:tcBorders>
            <w:shd w:val="clear" w:color="auto" w:fill="auto"/>
            <w:vAlign w:val="center"/>
            <w:hideMark/>
          </w:tcPr>
          <w:p w:rsidR="00612AF7" w:rsidRPr="00612AF7" w:rsidRDefault="00612AF7" w:rsidP="008B2021">
            <w:pPr>
              <w:jc w:val="center"/>
              <w:rPr>
                <w:rFonts w:ascii="Sylfaen" w:hAnsi="Sylfaen" w:cs="Calibri"/>
                <w:color w:val="000000"/>
                <w:sz w:val="16"/>
                <w:szCs w:val="16"/>
                <w:lang w:val="en-US"/>
              </w:rPr>
            </w:pPr>
            <w:r w:rsidRPr="00612AF7">
              <w:rPr>
                <w:rFonts w:ascii="Sylfaen" w:hAnsi="Sylfaen" w:cs="Calibri"/>
                <w:color w:val="000000"/>
                <w:sz w:val="16"/>
                <w:szCs w:val="16"/>
                <w:lang w:val="en-US"/>
              </w:rPr>
              <w:t>331,821.3</w:t>
            </w:r>
          </w:p>
        </w:tc>
      </w:tr>
    </w:tbl>
    <w:p w:rsidR="00612AF7" w:rsidRDefault="00612AF7" w:rsidP="008B2021">
      <w:pPr>
        <w:tabs>
          <w:tab w:val="left" w:pos="0"/>
        </w:tabs>
        <w:ind w:right="173" w:firstLine="720"/>
        <w:jc w:val="right"/>
        <w:rPr>
          <w:rFonts w:ascii="Sylfaen" w:hAnsi="Sylfaen" w:cs="Sylfaen"/>
          <w:b/>
          <w:noProof/>
          <w:color w:val="000000"/>
          <w:sz w:val="18"/>
          <w:szCs w:val="18"/>
          <w:highlight w:val="yellow"/>
          <w:lang w:val="ka-GE"/>
        </w:rPr>
      </w:pPr>
    </w:p>
    <w:p w:rsidR="00612AF7" w:rsidRDefault="00612AF7" w:rsidP="008B2021">
      <w:pPr>
        <w:tabs>
          <w:tab w:val="left" w:pos="0"/>
        </w:tabs>
        <w:ind w:right="173" w:firstLine="720"/>
        <w:jc w:val="right"/>
        <w:rPr>
          <w:rFonts w:ascii="Sylfaen" w:hAnsi="Sylfaen" w:cs="Sylfaen"/>
          <w:b/>
          <w:noProof/>
          <w:color w:val="000000"/>
          <w:sz w:val="18"/>
          <w:szCs w:val="18"/>
          <w:highlight w:val="yellow"/>
          <w:lang w:val="ka-GE"/>
        </w:rPr>
      </w:pPr>
    </w:p>
    <w:p w:rsidR="00765E49" w:rsidRPr="00612AF7" w:rsidRDefault="00765E49" w:rsidP="008B2021">
      <w:pPr>
        <w:tabs>
          <w:tab w:val="left" w:pos="0"/>
        </w:tabs>
        <w:ind w:right="173" w:firstLine="720"/>
        <w:jc w:val="right"/>
        <w:rPr>
          <w:rFonts w:ascii="Sylfaen" w:hAnsi="Sylfaen" w:cs="Sylfaen"/>
          <w:b/>
          <w:noProof/>
          <w:color w:val="000000"/>
          <w:sz w:val="18"/>
          <w:szCs w:val="18"/>
          <w:lang w:val="ka-GE"/>
        </w:rPr>
      </w:pPr>
      <w:r w:rsidRPr="00612AF7">
        <w:rPr>
          <w:rFonts w:ascii="Sylfaen" w:hAnsi="Sylfaen" w:cs="Sylfaen"/>
          <w:b/>
          <w:noProof/>
          <w:color w:val="000000"/>
          <w:sz w:val="18"/>
          <w:szCs w:val="18"/>
          <w:lang w:val="ka-GE"/>
        </w:rPr>
        <w:t>20</w:t>
      </w:r>
      <w:r w:rsidR="00612AF7" w:rsidRPr="00612AF7">
        <w:rPr>
          <w:rFonts w:ascii="Sylfaen" w:hAnsi="Sylfaen" w:cs="Sylfaen"/>
          <w:b/>
          <w:noProof/>
          <w:color w:val="000000"/>
          <w:sz w:val="18"/>
          <w:szCs w:val="18"/>
          <w:lang w:val="ka-GE"/>
        </w:rPr>
        <w:t>20</w:t>
      </w:r>
      <w:r w:rsidRPr="00612AF7">
        <w:rPr>
          <w:rFonts w:ascii="Sylfaen" w:hAnsi="Sylfaen" w:cs="Sylfaen"/>
          <w:b/>
          <w:noProof/>
          <w:color w:val="000000"/>
          <w:sz w:val="18"/>
          <w:szCs w:val="18"/>
          <w:lang w:val="ka-GE"/>
        </w:rPr>
        <w:t xml:space="preserve"> წლის სახელმწიფო ბიუჯეტის 6 თვის</w:t>
      </w:r>
    </w:p>
    <w:p w:rsidR="00765E49" w:rsidRDefault="00765E49" w:rsidP="008B2021">
      <w:pPr>
        <w:tabs>
          <w:tab w:val="left" w:pos="0"/>
        </w:tabs>
        <w:ind w:right="173" w:firstLine="720"/>
        <w:jc w:val="right"/>
        <w:rPr>
          <w:rFonts w:ascii="Sylfaen" w:hAnsi="Sylfaen" w:cs="Sylfaen"/>
          <w:b/>
          <w:noProof/>
          <w:color w:val="000000"/>
          <w:sz w:val="18"/>
          <w:szCs w:val="18"/>
          <w:lang w:val="ka-GE"/>
        </w:rPr>
      </w:pPr>
      <w:r w:rsidRPr="00612AF7">
        <w:rPr>
          <w:rFonts w:ascii="Sylfaen" w:hAnsi="Sylfaen" w:cs="Sylfaen"/>
          <w:b/>
          <w:noProof/>
          <w:color w:val="000000"/>
          <w:sz w:val="18"/>
          <w:szCs w:val="18"/>
          <w:lang w:val="ka-GE"/>
        </w:rPr>
        <w:t xml:space="preserve"> </w:t>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r>
      <w:r w:rsidRPr="00612AF7">
        <w:rPr>
          <w:rFonts w:ascii="Sylfaen" w:hAnsi="Sylfaen" w:cs="Sylfaen"/>
          <w:b/>
          <w:noProof/>
          <w:color w:val="000000"/>
          <w:sz w:val="18"/>
          <w:szCs w:val="18"/>
          <w:lang w:val="ka-GE"/>
        </w:rPr>
        <w:tab/>
        <w:t>დაფინანსების სტრუქტურა ფუნქციონალურ ჭრილში</w:t>
      </w:r>
    </w:p>
    <w:p w:rsidR="00612AF7" w:rsidRPr="00612AF7" w:rsidRDefault="00612AF7" w:rsidP="008B2021">
      <w:pPr>
        <w:tabs>
          <w:tab w:val="left" w:pos="0"/>
        </w:tabs>
        <w:ind w:right="173" w:firstLine="720"/>
        <w:jc w:val="right"/>
        <w:rPr>
          <w:rFonts w:ascii="Sylfaen" w:hAnsi="Sylfaen" w:cs="Sylfaen"/>
          <w:b/>
          <w:noProof/>
          <w:color w:val="000000"/>
          <w:sz w:val="18"/>
          <w:szCs w:val="18"/>
          <w:lang w:val="ka-GE"/>
        </w:rPr>
      </w:pPr>
    </w:p>
    <w:p w:rsidR="00295863" w:rsidRPr="002E0599" w:rsidRDefault="00612AF7" w:rsidP="008B2021">
      <w:pPr>
        <w:tabs>
          <w:tab w:val="left" w:pos="0"/>
        </w:tabs>
        <w:ind w:right="173" w:firstLine="720"/>
        <w:jc w:val="center"/>
        <w:rPr>
          <w:rFonts w:ascii="Sylfaen" w:hAnsi="Sylfaen" w:cs="Sylfaen"/>
          <w:b/>
          <w:noProof/>
          <w:color w:val="000000"/>
          <w:sz w:val="18"/>
          <w:szCs w:val="18"/>
          <w:highlight w:val="yellow"/>
          <w:lang w:val="ka-GE"/>
        </w:rPr>
      </w:pPr>
      <w:r>
        <w:rPr>
          <w:noProof/>
          <w:lang w:val="en-US"/>
        </w:rPr>
        <w:drawing>
          <wp:inline distT="0" distB="0" distL="0" distR="0" wp14:anchorId="52587B75" wp14:editId="27851F0E">
            <wp:extent cx="5967730" cy="2276475"/>
            <wp:effectExtent l="0" t="0" r="0" b="0"/>
            <wp:docPr id="8" name="Chart 8">
              <a:extLst xmlns:a="http://schemas.openxmlformats.org/drawingml/2006/main">
                <a:ext uri="{FF2B5EF4-FFF2-40B4-BE49-F238E27FC236}">
                  <a16:creationId xmlns:a16="http://schemas.microsoft.com/office/drawing/2014/main" id="{00000000-0008-0000-06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4147D" w:rsidRDefault="0024147D" w:rsidP="008B2021">
      <w:pPr>
        <w:pStyle w:val="Normal11"/>
      </w:pPr>
    </w:p>
    <w:p w:rsidR="0024147D" w:rsidRDefault="0024147D" w:rsidP="008B2021">
      <w:pPr>
        <w:pStyle w:val="Normal11"/>
      </w:pPr>
    </w:p>
    <w:p w:rsidR="00E23AF7" w:rsidRPr="0024147D" w:rsidRDefault="00E23AF7" w:rsidP="008B2021">
      <w:pPr>
        <w:pStyle w:val="Heading1"/>
        <w:jc w:val="center"/>
        <w:rPr>
          <w:rFonts w:ascii="Sylfaen" w:hAnsi="Sylfaen"/>
          <w:b/>
          <w:noProof/>
          <w:sz w:val="24"/>
          <w:lang w:val="pt-BR"/>
        </w:rPr>
      </w:pPr>
      <w:r w:rsidRPr="0024147D">
        <w:rPr>
          <w:rFonts w:ascii="Sylfaen" w:hAnsi="Sylfaen"/>
          <w:b/>
          <w:noProof/>
          <w:sz w:val="24"/>
          <w:lang w:val="pt-BR"/>
        </w:rPr>
        <w:lastRenderedPageBreak/>
        <w:t>სახელმწიფო ბიუჯეტის ასიგნებები</w:t>
      </w:r>
    </w:p>
    <w:p w:rsidR="00E23AF7" w:rsidRPr="002E0599" w:rsidRDefault="00E23AF7"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lang w:val="en-US"/>
        </w:rPr>
      </w:pPr>
    </w:p>
    <w:p w:rsidR="00295863" w:rsidRPr="008B2021" w:rsidRDefault="002E0599" w:rsidP="008B2021">
      <w:pPr>
        <w:ind w:firstLine="720"/>
        <w:jc w:val="both"/>
        <w:rPr>
          <w:rFonts w:ascii="Sylfaen" w:hAnsi="Sylfaen" w:cs="Sylfaen"/>
          <w:noProof/>
          <w:lang w:val="ka-GE"/>
        </w:rPr>
      </w:pPr>
      <w:r w:rsidRPr="008B2021">
        <w:rPr>
          <w:rFonts w:ascii="Sylfaen" w:hAnsi="Sylfaen" w:cs="Sylfaen"/>
          <w:noProof/>
          <w:lang w:val="ka-GE"/>
        </w:rPr>
        <w:t>საანგარიშო პერიოდში „საქართველოს 2020 წლის სახელმწიფო ბიუჯეტის შესახებ“ საქართველოს კანონში შეტანილ იქნა ცვლილება, რომელში აისახა, ახალი კორონავირუსის (COVID 19) პანდემიიდან გამომდინარე, განახლებული მაკროეკონომიკური და ფისკალური პარამეტრები, ასევე ანტიკრიზისული გეგმით განსაზღვრული ღონისძიებების შემდგომი დაფინანსებისთვის აუცილებელი ასიგნებები. სახელმწიფო ბიუჯეტის ასიგნებები თავდაპირველ ბიუჯეტთან შედარებით  გაიზარდა 1 490 927.2  ათასი ლარით და  განისაზღვრა 15 923 792.9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7 422 121.6 ათასი ლარი, ხოლო საკასო შესრულებამ შეადგინა - 6 897 114.7 ათასი ლარი. საკასო შესრულება კვარტლის გეგმიური მაჩვენებლის 92.9%, ხოლო წლიური დამტკიცებული ბიუჯეტის - 43.3%-ია.</w:t>
      </w:r>
    </w:p>
    <w:p w:rsidR="00BC5D17" w:rsidRDefault="00BC5D17" w:rsidP="008B2021">
      <w:pPr>
        <w:ind w:firstLine="720"/>
        <w:jc w:val="both"/>
        <w:rPr>
          <w:rFonts w:ascii="Sylfaen" w:hAnsi="Sylfaen" w:cs="Sylfaen"/>
          <w:noProof/>
          <w:lang w:val="ka-GE"/>
        </w:rPr>
      </w:pPr>
      <w:r w:rsidRPr="00BC5D17">
        <w:rPr>
          <w:rFonts w:ascii="Sylfaen" w:hAnsi="Sylfaen" w:cs="Sylfaen"/>
          <w:noProof/>
          <w:lang w:val="ka-GE"/>
        </w:rPr>
        <w:t xml:space="preserve">აღსანიშნავია, რომ პანდემიიდან გამომდინარე საჭირო დამატებითი ხარჯი ჯამში </w:t>
      </w:r>
      <w:r>
        <w:rPr>
          <w:rFonts w:ascii="Sylfaen" w:hAnsi="Sylfaen" w:cs="Sylfaen"/>
          <w:noProof/>
          <w:lang w:val="ka-GE"/>
        </w:rPr>
        <w:t>შეადგენდა</w:t>
      </w:r>
      <w:r w:rsidRPr="00BC5D17">
        <w:rPr>
          <w:rFonts w:ascii="Sylfaen" w:hAnsi="Sylfaen" w:cs="Sylfaen"/>
          <w:noProof/>
          <w:lang w:val="ka-GE"/>
        </w:rPr>
        <w:t xml:space="preserve"> 2 037,9 მლრდ ლარს, </w:t>
      </w:r>
      <w:r>
        <w:rPr>
          <w:rFonts w:ascii="Sylfaen" w:hAnsi="Sylfaen" w:cs="Sylfaen"/>
          <w:noProof/>
          <w:lang w:val="ka-GE"/>
        </w:rPr>
        <w:t>თუმცა</w:t>
      </w:r>
      <w:r w:rsidRPr="00BC5D17">
        <w:rPr>
          <w:rFonts w:ascii="Sylfaen" w:hAnsi="Sylfaen" w:cs="Sylfaen"/>
          <w:noProof/>
          <w:lang w:val="ka-GE"/>
        </w:rPr>
        <w:t xml:space="preserve"> პანდემიამდე არსებული ბიუჯეტის ფარგლებში </w:t>
      </w:r>
      <w:r>
        <w:rPr>
          <w:rFonts w:ascii="Sylfaen" w:hAnsi="Sylfaen" w:cs="Sylfaen"/>
          <w:noProof/>
          <w:lang w:val="ka-GE"/>
        </w:rPr>
        <w:t xml:space="preserve">მოძიებული იქნეა </w:t>
      </w:r>
      <w:r w:rsidRPr="00BC5D17">
        <w:rPr>
          <w:rFonts w:ascii="Sylfaen" w:hAnsi="Sylfaen" w:cs="Sylfaen"/>
          <w:noProof/>
          <w:lang w:val="ka-GE"/>
        </w:rPr>
        <w:t>შემცირებ</w:t>
      </w:r>
      <w:r>
        <w:rPr>
          <w:rFonts w:ascii="Sylfaen" w:hAnsi="Sylfaen" w:cs="Sylfaen"/>
          <w:noProof/>
          <w:lang w:val="ka-GE"/>
        </w:rPr>
        <w:t>ის რესურსი -</w:t>
      </w:r>
      <w:r w:rsidRPr="00BC5D17">
        <w:rPr>
          <w:rFonts w:ascii="Sylfaen" w:hAnsi="Sylfaen" w:cs="Sylfaen"/>
          <w:noProof/>
          <w:lang w:val="ka-GE"/>
        </w:rPr>
        <w:t xml:space="preserve"> 547,0 მლნ ლარ</w:t>
      </w:r>
      <w:r>
        <w:rPr>
          <w:rFonts w:ascii="Sylfaen" w:hAnsi="Sylfaen" w:cs="Sylfaen"/>
          <w:noProof/>
          <w:lang w:val="ka-GE"/>
        </w:rPr>
        <w:t>ი</w:t>
      </w:r>
      <w:r w:rsidRPr="00BC5D17">
        <w:rPr>
          <w:rFonts w:ascii="Sylfaen" w:hAnsi="Sylfaen" w:cs="Sylfaen"/>
          <w:noProof/>
          <w:lang w:val="ka-GE"/>
        </w:rPr>
        <w:t>ს</w:t>
      </w:r>
      <w:r>
        <w:rPr>
          <w:rFonts w:ascii="Sylfaen" w:hAnsi="Sylfaen" w:cs="Sylfaen"/>
          <w:noProof/>
          <w:lang w:val="ka-GE"/>
        </w:rPr>
        <w:t xml:space="preserve"> ოდენობით</w:t>
      </w:r>
      <w:r w:rsidRPr="00BC5D17">
        <w:rPr>
          <w:rFonts w:ascii="Sylfaen" w:hAnsi="Sylfaen" w:cs="Sylfaen"/>
          <w:noProof/>
          <w:lang w:val="ka-GE"/>
        </w:rPr>
        <w:t>, მათ შორის მხოლოდ სახელმწიფო ბიუჯეტის ნაწილში მიმდინარე ხარჯები</w:t>
      </w:r>
      <w:r w:rsidRPr="00BC5D17">
        <w:footnoteReference w:id="3"/>
      </w:r>
      <w:r w:rsidRPr="00BC5D17">
        <w:rPr>
          <w:rFonts w:ascii="Sylfaen" w:hAnsi="Sylfaen" w:cs="Sylfaen"/>
          <w:noProof/>
          <w:lang w:val="ka-GE"/>
        </w:rPr>
        <w:t xml:space="preserve"> შემცირებულია 199,6 მლნ ლარით, ხოლო კაპიტალური ხარჯები</w:t>
      </w:r>
      <w:r w:rsidRPr="00BC5D17">
        <w:footnoteReference w:id="4"/>
      </w:r>
      <w:r w:rsidRPr="00BC5D17">
        <w:rPr>
          <w:rFonts w:ascii="Sylfaen" w:hAnsi="Sylfaen" w:cs="Sylfaen"/>
          <w:noProof/>
          <w:lang w:val="ka-GE"/>
        </w:rPr>
        <w:t xml:space="preserve"> შემცირებულია 347,5 მლნ ლარით</w:t>
      </w:r>
    </w:p>
    <w:p w:rsidR="00BC5D17" w:rsidRPr="002E0599" w:rsidRDefault="00BC5D17"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p>
    <w:p w:rsidR="008C738C" w:rsidRDefault="008C738C" w:rsidP="008B2021">
      <w:pPr>
        <w:spacing w:after="160"/>
        <w:rPr>
          <w:rFonts w:ascii="Sylfaen" w:hAnsi="Sylfaen" w:cs="Sylfaen"/>
          <w:b/>
          <w:noProof/>
          <w:color w:val="000000"/>
          <w:sz w:val="18"/>
          <w:szCs w:val="18"/>
          <w:lang w:val="ka-GE"/>
        </w:rPr>
      </w:pPr>
    </w:p>
    <w:p w:rsidR="00765E49" w:rsidRPr="002E0599" w:rsidRDefault="00765E49" w:rsidP="008B2021">
      <w:pPr>
        <w:tabs>
          <w:tab w:val="left" w:pos="0"/>
        </w:tabs>
        <w:ind w:right="173" w:firstLine="720"/>
        <w:jc w:val="right"/>
        <w:rPr>
          <w:rFonts w:ascii="Sylfaen" w:hAnsi="Sylfaen" w:cs="Sylfaen"/>
          <w:b/>
          <w:noProof/>
          <w:color w:val="000000"/>
          <w:sz w:val="18"/>
          <w:szCs w:val="18"/>
          <w:lang w:val="ka-GE"/>
        </w:rPr>
      </w:pPr>
      <w:r w:rsidRPr="002E0599">
        <w:rPr>
          <w:rFonts w:ascii="Sylfaen" w:hAnsi="Sylfaen" w:cs="Sylfaen"/>
          <w:b/>
          <w:noProof/>
          <w:color w:val="000000"/>
          <w:sz w:val="18"/>
          <w:szCs w:val="18"/>
          <w:lang w:val="ka-GE"/>
        </w:rPr>
        <w:t>საქართველოს</w:t>
      </w:r>
      <w:r w:rsidRPr="002E0599">
        <w:rPr>
          <w:rFonts w:ascii="Sylfaen" w:hAnsi="Sylfaen"/>
          <w:b/>
          <w:noProof/>
          <w:color w:val="000000"/>
          <w:sz w:val="18"/>
          <w:szCs w:val="18"/>
          <w:lang w:val="ka-GE"/>
        </w:rPr>
        <w:t xml:space="preserve"> 201</w:t>
      </w:r>
      <w:r w:rsidRPr="002E0599">
        <w:rPr>
          <w:rFonts w:ascii="Sylfaen" w:hAnsi="Sylfaen"/>
          <w:b/>
          <w:noProof/>
          <w:color w:val="000000"/>
          <w:sz w:val="18"/>
          <w:szCs w:val="18"/>
        </w:rPr>
        <w:t>1</w:t>
      </w:r>
      <w:r w:rsidRPr="002E0599">
        <w:rPr>
          <w:rFonts w:ascii="Sylfaen" w:hAnsi="Sylfaen"/>
          <w:b/>
          <w:noProof/>
          <w:color w:val="000000"/>
          <w:sz w:val="18"/>
          <w:szCs w:val="18"/>
          <w:lang w:val="ka-GE"/>
        </w:rPr>
        <w:t>-20</w:t>
      </w:r>
      <w:r w:rsidR="002E0599" w:rsidRPr="002E0599">
        <w:rPr>
          <w:rFonts w:ascii="Sylfaen" w:hAnsi="Sylfaen"/>
          <w:b/>
          <w:noProof/>
          <w:color w:val="000000"/>
          <w:sz w:val="18"/>
          <w:szCs w:val="18"/>
          <w:lang w:val="ka-GE"/>
        </w:rPr>
        <w:t>20</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წლების</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სახელმწიფო</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ბიუჯეტების წლიური,</w:t>
      </w:r>
      <w:r w:rsidRPr="002E0599">
        <w:rPr>
          <w:rFonts w:ascii="Sylfaen" w:hAnsi="Sylfaen"/>
          <w:b/>
          <w:noProof/>
          <w:color w:val="000000"/>
          <w:sz w:val="18"/>
          <w:szCs w:val="18"/>
          <w:lang w:val="ka-GE"/>
        </w:rPr>
        <w:br/>
      </w:r>
      <w:r w:rsidRPr="002E0599">
        <w:rPr>
          <w:rFonts w:ascii="Sylfaen" w:hAnsi="Sylfaen" w:cs="Sylfaen"/>
          <w:b/>
          <w:noProof/>
          <w:color w:val="000000"/>
          <w:sz w:val="18"/>
          <w:szCs w:val="18"/>
          <w:lang w:val="ka-GE"/>
        </w:rPr>
        <w:t>კვარტლის</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გეგმიური</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და</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საკასო</w:t>
      </w:r>
      <w:r w:rsidRPr="002E0599">
        <w:rPr>
          <w:rFonts w:ascii="Sylfaen" w:hAnsi="Sylfaen"/>
          <w:b/>
          <w:noProof/>
          <w:color w:val="000000"/>
          <w:sz w:val="18"/>
          <w:szCs w:val="18"/>
          <w:lang w:val="ka-GE"/>
        </w:rPr>
        <w:t xml:space="preserve"> </w:t>
      </w:r>
      <w:r w:rsidRPr="002E0599">
        <w:rPr>
          <w:rFonts w:ascii="Sylfaen" w:hAnsi="Sylfaen" w:cs="Sylfaen"/>
          <w:b/>
          <w:noProof/>
          <w:color w:val="000000"/>
          <w:sz w:val="18"/>
          <w:szCs w:val="18"/>
          <w:lang w:val="ka-GE"/>
        </w:rPr>
        <w:t>მაჩვენებლები</w:t>
      </w:r>
    </w:p>
    <w:p w:rsidR="005D1ABA" w:rsidRPr="002E0599" w:rsidRDefault="005D1ABA" w:rsidP="008B2021">
      <w:pPr>
        <w:tabs>
          <w:tab w:val="left" w:pos="0"/>
        </w:tabs>
        <w:ind w:right="173" w:firstLine="720"/>
        <w:jc w:val="right"/>
        <w:rPr>
          <w:rFonts w:ascii="Sylfaen" w:hAnsi="Sylfaen"/>
          <w:i/>
          <w:noProof/>
          <w:color w:val="000000"/>
          <w:sz w:val="18"/>
          <w:szCs w:val="18"/>
          <w:lang w:val="ka-GE"/>
        </w:rPr>
      </w:pPr>
      <w:r w:rsidRPr="002E0599">
        <w:rPr>
          <w:rFonts w:ascii="Sylfaen" w:hAnsi="Sylfaen"/>
          <w:i/>
          <w:noProof/>
          <w:color w:val="000000"/>
          <w:sz w:val="18"/>
          <w:szCs w:val="18"/>
          <w:lang w:val="ka-GE"/>
        </w:rPr>
        <w:t>(</w:t>
      </w:r>
      <w:r w:rsidRPr="002E0599">
        <w:rPr>
          <w:rFonts w:ascii="Sylfaen" w:hAnsi="Sylfaen" w:cs="Sylfaen"/>
          <w:i/>
          <w:noProof/>
          <w:color w:val="000000"/>
          <w:sz w:val="18"/>
          <w:szCs w:val="18"/>
          <w:lang w:val="ka-GE"/>
        </w:rPr>
        <w:t>ათას</w:t>
      </w:r>
      <w:r w:rsidRPr="002E0599">
        <w:rPr>
          <w:rFonts w:ascii="Sylfaen" w:hAnsi="Sylfaen"/>
          <w:i/>
          <w:noProof/>
          <w:color w:val="000000"/>
          <w:sz w:val="18"/>
          <w:szCs w:val="18"/>
          <w:lang w:val="ka-GE"/>
        </w:rPr>
        <w:t xml:space="preserve"> </w:t>
      </w:r>
      <w:r w:rsidRPr="002E0599">
        <w:rPr>
          <w:rFonts w:ascii="Sylfaen" w:hAnsi="Sylfaen" w:cs="Sylfaen"/>
          <w:i/>
          <w:noProof/>
          <w:color w:val="000000"/>
          <w:sz w:val="18"/>
          <w:szCs w:val="18"/>
          <w:lang w:val="ka-GE"/>
        </w:rPr>
        <w:t>ლარებში</w:t>
      </w:r>
      <w:r w:rsidRPr="002E0599">
        <w:rPr>
          <w:rFonts w:ascii="Sylfaen" w:hAnsi="Sylfaen"/>
          <w:i/>
          <w:noProof/>
          <w:color w:val="000000"/>
          <w:sz w:val="18"/>
          <w:szCs w:val="18"/>
          <w:lang w:val="ka-GE"/>
        </w:rPr>
        <w:t>)</w:t>
      </w:r>
    </w:p>
    <w:p w:rsidR="005D1ABA" w:rsidRPr="002E0599" w:rsidRDefault="002E0599" w:rsidP="008B2021">
      <w:pPr>
        <w:tabs>
          <w:tab w:val="left" w:pos="0"/>
        </w:tabs>
        <w:ind w:right="173"/>
        <w:rPr>
          <w:rFonts w:ascii="Sylfaen" w:hAnsi="Sylfaen"/>
          <w:i/>
          <w:noProof/>
          <w:color w:val="000000"/>
          <w:sz w:val="18"/>
          <w:szCs w:val="18"/>
          <w:highlight w:val="yellow"/>
          <w:lang w:val="ka-GE"/>
        </w:rPr>
      </w:pPr>
      <w:r>
        <w:rPr>
          <w:noProof/>
          <w:lang w:val="en-US"/>
        </w:rPr>
        <w:drawing>
          <wp:inline distT="0" distB="0" distL="0" distR="0" wp14:anchorId="390536FA" wp14:editId="181AD4F6">
            <wp:extent cx="6739255" cy="4086225"/>
            <wp:effectExtent l="0" t="0" r="4445" b="9525"/>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6DE5" w:rsidRPr="002E0599" w:rsidRDefault="008C6DE5" w:rsidP="008B2021">
      <w:pPr>
        <w:tabs>
          <w:tab w:val="left" w:pos="0"/>
        </w:tabs>
        <w:jc w:val="center"/>
        <w:rPr>
          <w:rFonts w:ascii="Sylfaen" w:hAnsi="Sylfaen" w:cs="Sylfaen"/>
          <w:b/>
          <w:noProof/>
          <w:highlight w:val="yellow"/>
          <w:lang w:val="ka-GE"/>
        </w:rPr>
      </w:pPr>
    </w:p>
    <w:p w:rsidR="00765E49" w:rsidRPr="002E0599" w:rsidRDefault="00765E49" w:rsidP="008B2021">
      <w:pPr>
        <w:tabs>
          <w:tab w:val="left" w:pos="0"/>
        </w:tabs>
        <w:jc w:val="center"/>
        <w:rPr>
          <w:rFonts w:ascii="Sylfaen" w:hAnsi="Sylfaen" w:cs="Sylfaen"/>
          <w:b/>
          <w:noProof/>
          <w:lang w:val="ka-GE"/>
        </w:rPr>
      </w:pPr>
      <w:r w:rsidRPr="002E0599">
        <w:rPr>
          <w:rFonts w:ascii="Sylfaen" w:hAnsi="Sylfaen" w:cs="Sylfaen"/>
          <w:b/>
          <w:noProof/>
          <w:lang w:val="ka-GE"/>
        </w:rPr>
        <w:lastRenderedPageBreak/>
        <w:t>სახელმწიფო ბიუჯეტის ხარჯები</w:t>
      </w:r>
    </w:p>
    <w:p w:rsidR="00765E49" w:rsidRPr="002E0599" w:rsidRDefault="00765E49" w:rsidP="008B2021">
      <w:pPr>
        <w:tabs>
          <w:tab w:val="left" w:pos="0"/>
        </w:tabs>
        <w:jc w:val="center"/>
        <w:rPr>
          <w:rFonts w:ascii="Sylfaen" w:hAnsi="Sylfaen" w:cs="Sylfaen"/>
          <w:b/>
          <w:noProof/>
          <w:lang w:val="ka-GE"/>
        </w:rPr>
      </w:pPr>
    </w:p>
    <w:p w:rsidR="00765E49" w:rsidRPr="002E0599" w:rsidRDefault="002E0599"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2E0599">
        <w:rPr>
          <w:rFonts w:ascii="Sylfaen" w:hAnsi="Sylfaen"/>
          <w:noProof/>
        </w:rPr>
        <w:t>„საქართველოს 2020 წლის სახელმწიფო ბიუჯეტის შესახებ“ საქართველოს კანონით სახელმწიფო ბიუჯეტის ხარჯები განისაზღვრა 12 556 416.5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5 943 662.7 ათასი ლარი, გაწეულმა საკასო ხარჯმა - 5 465 945.1 ათასი ლარი, რაც კვარტლის გეგმიური მაჩვენებლის 92%-ია, ხოლო წლიური დამტკიცებული მაჩვენებლის - 43.5%-ია.</w:t>
      </w:r>
    </w:p>
    <w:p w:rsidR="00765E49" w:rsidRPr="002E0599" w:rsidRDefault="00765E49" w:rsidP="008B2021">
      <w:pPr>
        <w:tabs>
          <w:tab w:val="left" w:pos="0"/>
        </w:tabs>
        <w:ind w:right="173"/>
        <w:jc w:val="center"/>
        <w:rPr>
          <w:rFonts w:ascii="Sylfaen" w:hAnsi="Sylfaen" w:cs="Sylfaen"/>
          <w:b/>
          <w:noProof/>
          <w:lang w:val="ka-GE"/>
        </w:rPr>
      </w:pPr>
    </w:p>
    <w:p w:rsidR="00765E49" w:rsidRPr="002E0599" w:rsidRDefault="00765E49" w:rsidP="008B2021">
      <w:pPr>
        <w:tabs>
          <w:tab w:val="left" w:pos="0"/>
        </w:tabs>
        <w:ind w:right="173"/>
        <w:jc w:val="center"/>
        <w:rPr>
          <w:rFonts w:ascii="Sylfaen" w:hAnsi="Sylfaen" w:cs="Sylfaen"/>
          <w:b/>
          <w:noProof/>
          <w:lang w:val="ka-GE"/>
        </w:rPr>
      </w:pPr>
      <w:r w:rsidRPr="002E0599">
        <w:rPr>
          <w:rFonts w:ascii="Sylfaen" w:hAnsi="Sylfaen" w:cs="Sylfaen"/>
          <w:b/>
          <w:noProof/>
          <w:lang w:val="ka-GE"/>
        </w:rPr>
        <w:t>სახელმწიფო ბიუჯეტის არაფინანსური აქტივების ზრდა</w:t>
      </w:r>
    </w:p>
    <w:p w:rsidR="00765E49" w:rsidRPr="002E0599" w:rsidRDefault="00765E49" w:rsidP="008B2021">
      <w:pPr>
        <w:tabs>
          <w:tab w:val="left" w:pos="0"/>
        </w:tabs>
        <w:ind w:right="173"/>
        <w:jc w:val="center"/>
        <w:rPr>
          <w:rFonts w:ascii="Sylfaen" w:hAnsi="Sylfaen" w:cs="Sylfaen"/>
          <w:noProof/>
          <w:lang w:val="ka-GE"/>
        </w:rPr>
      </w:pPr>
    </w:p>
    <w:p w:rsidR="00765E49" w:rsidRPr="002E0599" w:rsidRDefault="002E0599"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2E0599">
        <w:rPr>
          <w:rFonts w:ascii="Sylfaen" w:hAnsi="Sylfaen"/>
          <w:noProof/>
        </w:rPr>
        <w:t>„საქართველოს 2020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2 007 825.4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826 139.4 ათასი ლარი, საკასო შესრულებამ -  819 066.9 ათასი ლარი, რაც კვარტლის გეგმიური მაჩვენებლის 99.1%-ია, ხოლო წლიური დამტკიცებული მაჩვენებლის - 40.8%-ია.</w:t>
      </w:r>
    </w:p>
    <w:p w:rsidR="00765E49" w:rsidRPr="002E0599" w:rsidRDefault="00765E49" w:rsidP="008B2021">
      <w:pPr>
        <w:tabs>
          <w:tab w:val="left" w:pos="0"/>
        </w:tabs>
        <w:ind w:right="173" w:firstLine="720"/>
        <w:jc w:val="center"/>
        <w:rPr>
          <w:rFonts w:ascii="Sylfaen" w:hAnsi="Sylfaen" w:cs="Sylfaen"/>
          <w:b/>
          <w:noProof/>
          <w:lang w:val="ka-GE"/>
        </w:rPr>
      </w:pPr>
      <w:r w:rsidRPr="002E0599">
        <w:rPr>
          <w:rFonts w:ascii="Sylfaen" w:hAnsi="Sylfaen" w:cs="Sylfaen"/>
          <w:b/>
          <w:noProof/>
          <w:lang w:val="ka-GE"/>
        </w:rPr>
        <w:t>სახელმწიფო ბიუჯეტის ფინანსური აქტივების ზრდა</w:t>
      </w:r>
    </w:p>
    <w:p w:rsidR="00765E49" w:rsidRPr="002E0599" w:rsidRDefault="00765E49" w:rsidP="008B2021">
      <w:pPr>
        <w:tabs>
          <w:tab w:val="left" w:pos="0"/>
        </w:tabs>
        <w:ind w:right="173" w:firstLine="720"/>
        <w:jc w:val="center"/>
        <w:rPr>
          <w:rFonts w:ascii="Sylfaen" w:hAnsi="Sylfaen" w:cs="Sylfaen"/>
          <w:noProof/>
          <w:lang w:val="ka-GE"/>
        </w:rPr>
      </w:pPr>
    </w:p>
    <w:p w:rsidR="00765E49" w:rsidRPr="002E0599" w:rsidRDefault="002E0599"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2E0599">
        <w:rPr>
          <w:rFonts w:ascii="Sylfaen" w:hAnsi="Sylfaen"/>
          <w:noProof/>
        </w:rPr>
        <w:t>„საქართველოს 2020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326 820.0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171 890.4 ათასი ლარი, საკასო შესრულებამ - 133 646.5 ათასი ლარი, რაც კვარტლის გეგმიური მაჩვენებლის 77.8%-ია, ხოლო წლიური დამტკიცებული მაჩვენებლის - 40.9%-ია.</w:t>
      </w:r>
    </w:p>
    <w:p w:rsidR="00765E49" w:rsidRPr="002E0599" w:rsidRDefault="00765E49" w:rsidP="008B2021">
      <w:pPr>
        <w:ind w:firstLine="720"/>
        <w:jc w:val="center"/>
        <w:rPr>
          <w:rFonts w:ascii="Sylfaen" w:hAnsi="Sylfaen" w:cs="Sylfaen"/>
          <w:b/>
          <w:noProof/>
          <w:lang w:val="ka-GE"/>
        </w:rPr>
      </w:pPr>
    </w:p>
    <w:p w:rsidR="00765E49" w:rsidRPr="002E0599" w:rsidRDefault="00765E49" w:rsidP="008B2021">
      <w:pPr>
        <w:ind w:firstLine="720"/>
        <w:jc w:val="center"/>
        <w:rPr>
          <w:rFonts w:ascii="Sylfaen" w:hAnsi="Sylfaen" w:cs="Sylfaen"/>
          <w:b/>
          <w:noProof/>
          <w:lang w:val="ka-GE"/>
        </w:rPr>
      </w:pPr>
      <w:r w:rsidRPr="002E0599">
        <w:rPr>
          <w:rFonts w:ascii="Sylfaen" w:hAnsi="Sylfaen" w:cs="Sylfaen"/>
          <w:b/>
          <w:noProof/>
          <w:lang w:val="ka-GE"/>
        </w:rPr>
        <w:t>სახელმწიფო ბიუჯეტის ვალდებულებების კლება</w:t>
      </w:r>
    </w:p>
    <w:p w:rsidR="00765E49" w:rsidRPr="002E0599" w:rsidRDefault="00765E49" w:rsidP="008B2021">
      <w:pPr>
        <w:ind w:firstLine="720"/>
        <w:jc w:val="center"/>
        <w:rPr>
          <w:rFonts w:ascii="Sylfaen" w:hAnsi="Sylfaen" w:cs="Sylfaen"/>
          <w:noProof/>
          <w:lang w:val="ka-GE"/>
        </w:rPr>
      </w:pPr>
    </w:p>
    <w:p w:rsidR="005A1FF4" w:rsidRPr="002E0599" w:rsidRDefault="002E0599" w:rsidP="008B2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rPr>
      </w:pPr>
      <w:r w:rsidRPr="002E0599">
        <w:rPr>
          <w:rFonts w:ascii="Sylfaen" w:hAnsi="Sylfaen"/>
          <w:noProof/>
        </w:rPr>
        <w:t>„საქართველოს 2020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1 032 731.0 ათასი ლარით. აღნიშნული სახსრებიდან საანგარიშო პერიოდში გამოყოფილმა დაზუსტებულმა ასიგნებებმა შეადგინა 480 429.1 ათასი ლარი, საკასო შესრულებამ - 478 456.2 ათასი ლარი, რაც კვარტლის გეგმიური მაჩვენებლის 99.6%-ია, ხოლო წლიური დამტკიცებული მაჩვენებლის - 46.3%-ია.</w:t>
      </w:r>
    </w:p>
    <w:p w:rsidR="005A1FF4" w:rsidRPr="002E0599" w:rsidRDefault="005A1FF4"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ka-GE"/>
        </w:rPr>
      </w:pPr>
    </w:p>
    <w:p w:rsidR="00765E49" w:rsidRPr="002E0599" w:rsidRDefault="00765E49"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lang w:val="ka-GE"/>
        </w:rPr>
      </w:pPr>
    </w:p>
    <w:p w:rsidR="005D1ABA" w:rsidRPr="002E0599" w:rsidRDefault="005D1ABA"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lang w:val="en-US"/>
        </w:rPr>
      </w:pPr>
      <w:r w:rsidRPr="002E0599">
        <w:rPr>
          <w:rFonts w:ascii="Sylfaen" w:hAnsi="Sylfaen" w:cs="Sylfaen"/>
          <w:b/>
          <w:noProof/>
          <w:lang w:val="ka-GE"/>
        </w:rPr>
        <w:t>სახელმწიფო ბიუჯეტის ხარჯები ეკონომიკური კლასიფიკაციის მიხედვით</w:t>
      </w:r>
    </w:p>
    <w:p w:rsidR="006321E9" w:rsidRPr="002E0599" w:rsidRDefault="006321E9"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lang w:val="en-US"/>
        </w:rPr>
      </w:pPr>
    </w:p>
    <w:p w:rsidR="00765E49" w:rsidRPr="002E0599" w:rsidRDefault="008C6DE5" w:rsidP="008B2021">
      <w:pPr>
        <w:pStyle w:val="BodyText"/>
        <w:tabs>
          <w:tab w:val="left" w:pos="0"/>
        </w:tabs>
        <w:ind w:firstLine="720"/>
        <w:jc w:val="both"/>
        <w:rPr>
          <w:rFonts w:ascii="Sylfaen" w:hAnsi="Sylfaen"/>
          <w:b/>
          <w:noProof/>
          <w:sz w:val="20"/>
          <w:lang w:val="ka-GE"/>
        </w:rPr>
      </w:pPr>
      <w:r w:rsidRPr="002E0599">
        <w:rPr>
          <w:rFonts w:ascii="Sylfaen" w:hAnsi="Sylfaen"/>
          <w:b/>
          <w:noProof/>
          <w:sz w:val="20"/>
          <w:lang w:val="ka-GE"/>
        </w:rPr>
        <w:t xml:space="preserve"> </w:t>
      </w:r>
      <w:r w:rsidR="00765E49" w:rsidRPr="002E0599">
        <w:rPr>
          <w:rFonts w:ascii="Sylfaen" w:hAnsi="Sylfaen"/>
          <w:b/>
          <w:noProof/>
          <w:sz w:val="20"/>
          <w:lang w:val="ka-GE"/>
        </w:rPr>
        <w:t xml:space="preserve">„შრომის ანაზღაურების” </w:t>
      </w:r>
      <w:r w:rsidR="002E0599" w:rsidRPr="002E0599">
        <w:rPr>
          <w:rFonts w:ascii="Sylfaen" w:hAnsi="Sylfaen"/>
          <w:noProof/>
          <w:sz w:val="20"/>
          <w:lang w:val="ka-GE"/>
        </w:rPr>
        <w:t>მუხლით საანგარიშო პერიოდში დაზუსტებული გეგმა განისაზღვრა          766 997.6 ათასი ლარის ოდენობით, ხოლო საკასო შესრულებამ შეადგინა 742 668.7 ათასი ლარი, რაც გეგმიური მაჩვენებლის 96.8%-ს შეადგენს. „შრომის ანაზღაურების” მუხლის საკასო შესრულება „ხარჯების“ საკასო შესრულების 13.6%-ია, ხოლო სახელმწიფო ბიუჯეტიდან გაწეული მთლიანი გადასახდელების 10.8%-ს შეადგენს.</w:t>
      </w:r>
    </w:p>
    <w:p w:rsidR="00765E49" w:rsidRPr="002E0599" w:rsidRDefault="00765E49" w:rsidP="008B2021">
      <w:pPr>
        <w:pStyle w:val="BodyText"/>
        <w:tabs>
          <w:tab w:val="left" w:pos="0"/>
        </w:tabs>
        <w:ind w:firstLine="720"/>
        <w:jc w:val="both"/>
        <w:rPr>
          <w:rFonts w:ascii="Sylfaen" w:hAnsi="Sylfaen"/>
          <w:b/>
          <w:noProof/>
          <w:sz w:val="20"/>
          <w:lang w:val="ka-GE"/>
        </w:rPr>
      </w:pPr>
    </w:p>
    <w:p w:rsidR="00765E49" w:rsidRPr="002E0599" w:rsidRDefault="00765E49" w:rsidP="008B2021">
      <w:pPr>
        <w:pStyle w:val="BodyText"/>
        <w:tabs>
          <w:tab w:val="left" w:pos="0"/>
        </w:tabs>
        <w:ind w:firstLine="720"/>
        <w:jc w:val="both"/>
        <w:rPr>
          <w:rFonts w:ascii="Sylfaen" w:hAnsi="Sylfaen"/>
          <w:b/>
          <w:noProof/>
          <w:sz w:val="20"/>
          <w:lang w:val="ka-GE"/>
        </w:rPr>
      </w:pPr>
      <w:r w:rsidRPr="002E0599">
        <w:rPr>
          <w:rFonts w:ascii="Sylfaen" w:hAnsi="Sylfaen"/>
          <w:b/>
          <w:noProof/>
          <w:sz w:val="20"/>
          <w:lang w:val="ka-GE"/>
        </w:rPr>
        <w:t xml:space="preserve"> „საქონელი და მომსახურების” </w:t>
      </w:r>
      <w:r w:rsidR="002E0599" w:rsidRPr="002E0599">
        <w:rPr>
          <w:rFonts w:ascii="Sylfaen" w:hAnsi="Sylfaen"/>
          <w:noProof/>
          <w:sz w:val="20"/>
          <w:lang w:val="ka-GE"/>
        </w:rPr>
        <w:t>მუხლით საანგარიშო პერიოდში დაზუსტებული გეგმა განსაზღვრულ იქნა 748 085.2 ათასი ლარის ოდენობით, ხოლო საკასო შესრულებამ შეადგინა 624 818.5 ათასი ლარი, რაც გეგმის 83.5%-ს შეადგენს. „საქონელი და მომსახურების” მუხლის საკასო შესრულება „ხარჯების“ საკასო შესრულების 11.4%-ია, ხოლო სახელმწიფო ბიუჯეტიდან გაწეული მთლიანი გადასახდელების 9.1%-ს შეადგენს.</w:t>
      </w:r>
    </w:p>
    <w:p w:rsidR="00554F64" w:rsidRPr="002E0599" w:rsidRDefault="00554F64" w:rsidP="008B2021">
      <w:pPr>
        <w:pStyle w:val="BodyText"/>
        <w:tabs>
          <w:tab w:val="left" w:pos="0"/>
        </w:tabs>
        <w:ind w:firstLine="720"/>
        <w:jc w:val="both"/>
        <w:rPr>
          <w:rFonts w:ascii="Sylfaen" w:hAnsi="Sylfaen"/>
          <w:b/>
          <w:noProof/>
          <w:sz w:val="20"/>
          <w:lang w:val="ka-GE"/>
        </w:rPr>
      </w:pPr>
    </w:p>
    <w:p w:rsidR="00765E49" w:rsidRPr="002E0599" w:rsidRDefault="00765E49" w:rsidP="008B2021">
      <w:pPr>
        <w:pStyle w:val="BodyText"/>
        <w:tabs>
          <w:tab w:val="left" w:pos="0"/>
        </w:tabs>
        <w:ind w:firstLine="720"/>
        <w:jc w:val="both"/>
        <w:rPr>
          <w:rFonts w:ascii="Sylfaen" w:hAnsi="Sylfaen"/>
          <w:noProof/>
          <w:sz w:val="20"/>
          <w:lang w:val="ka-GE"/>
        </w:rPr>
      </w:pPr>
      <w:r w:rsidRPr="002E0599">
        <w:rPr>
          <w:rFonts w:ascii="Sylfaen" w:hAnsi="Sylfaen"/>
          <w:b/>
          <w:noProof/>
          <w:sz w:val="20"/>
          <w:lang w:val="ka-GE"/>
        </w:rPr>
        <w:t>„პროცენტის”</w:t>
      </w:r>
      <w:r w:rsidR="002E0599" w:rsidRPr="002E0599">
        <w:rPr>
          <w:rFonts w:ascii="Sylfaen" w:hAnsi="Sylfaen"/>
          <w:noProof/>
          <w:sz w:val="20"/>
          <w:lang w:val="ka-GE"/>
        </w:rPr>
        <w:t>მუხლით საანგარიშო პერიოდში დაზუსტებული გეგმა განსაზღვრულ იქნა 345 631.0 ათასი ლარის ოდენობით, ხოლო საკასო შესრულებამ შეადგინა 343 939.4 ათასი ლარი, რაც გეგმის 99.5%-ს, ხოლო სახელმწიფო ბიუჯეტიდან გაწეული გადასახდელების 5.0%-ს შეადგენს. პროცენტის მუხლიდან საგარეო სახელმწიფო ვალდებულებების მომსახურებაზე მიმართული იქნა 168 490.0 ათასი ლარი, ხოლო საშინაო სახელმწიფო ვალდებულებების მომსახურებაზე - 175 418.4 ათასი ლარი.</w:t>
      </w:r>
    </w:p>
    <w:p w:rsidR="00765E49" w:rsidRPr="002E0599" w:rsidRDefault="00765E49" w:rsidP="008B2021">
      <w:pPr>
        <w:pStyle w:val="BodyText"/>
        <w:tabs>
          <w:tab w:val="left" w:pos="0"/>
        </w:tabs>
        <w:ind w:right="173"/>
        <w:rPr>
          <w:rFonts w:ascii="Sylfaen" w:hAnsi="Sylfaen"/>
          <w:noProof/>
          <w:sz w:val="22"/>
          <w:szCs w:val="22"/>
          <w:lang w:val="ka-GE"/>
        </w:rPr>
      </w:pPr>
      <w:r w:rsidRPr="002E0599">
        <w:rPr>
          <w:rFonts w:ascii="Sylfaen" w:hAnsi="Sylfaen"/>
          <w:noProof/>
          <w:sz w:val="22"/>
          <w:szCs w:val="22"/>
          <w:lang w:val="ka-GE"/>
        </w:rPr>
        <w:tab/>
      </w:r>
    </w:p>
    <w:p w:rsidR="00765E49" w:rsidRDefault="00765E49" w:rsidP="008B2021">
      <w:pPr>
        <w:pStyle w:val="BodyText"/>
        <w:tabs>
          <w:tab w:val="left" w:pos="0"/>
        </w:tabs>
        <w:ind w:firstLine="720"/>
        <w:jc w:val="both"/>
        <w:rPr>
          <w:rFonts w:ascii="Sylfaen" w:hAnsi="Sylfaen"/>
          <w:noProof/>
          <w:sz w:val="20"/>
          <w:lang w:val="ka-GE"/>
        </w:rPr>
      </w:pPr>
      <w:r w:rsidRPr="002E0599">
        <w:rPr>
          <w:rFonts w:ascii="Sylfaen" w:hAnsi="Sylfaen"/>
          <w:b/>
          <w:noProof/>
          <w:sz w:val="20"/>
          <w:lang w:val="ka-GE"/>
        </w:rPr>
        <w:t>„სუბსიდიების”</w:t>
      </w:r>
      <w:r w:rsidR="002E0599" w:rsidRPr="002E0599">
        <w:rPr>
          <w:rFonts w:ascii="Sylfaen" w:hAnsi="Sylfaen"/>
          <w:noProof/>
          <w:sz w:val="20"/>
          <w:lang w:val="ka-GE"/>
        </w:rPr>
        <w:t>მუხლით საანგარიშო პერიოდში დაზუსტებული გეგმა 258 683.8 ათასი ლარით. ხოლო საკასო შესრულებამ შეადგინა 233 186.4 ათასი ლარი, რაც გეგმის 90.1%-ს, ხოლო სახელმწიფო ბიუჯეტიდან გაწეული გადასახდელების 3.4%-ს შეადგენს.</w:t>
      </w:r>
    </w:p>
    <w:p w:rsidR="002E0599" w:rsidRPr="002E0599" w:rsidRDefault="002E0599" w:rsidP="008B2021">
      <w:pPr>
        <w:pStyle w:val="BodyText"/>
        <w:tabs>
          <w:tab w:val="left" w:pos="0"/>
        </w:tabs>
        <w:ind w:firstLine="720"/>
        <w:jc w:val="both"/>
        <w:rPr>
          <w:rFonts w:ascii="Sylfaen" w:hAnsi="Sylfaen"/>
          <w:noProof/>
          <w:sz w:val="20"/>
          <w:lang w:val="ka-GE"/>
        </w:rPr>
      </w:pPr>
    </w:p>
    <w:p w:rsidR="00765E49" w:rsidRPr="002E0599" w:rsidRDefault="00765E49" w:rsidP="008B2021">
      <w:pPr>
        <w:pStyle w:val="BodyText"/>
        <w:tabs>
          <w:tab w:val="left" w:pos="0"/>
        </w:tabs>
        <w:ind w:firstLine="720"/>
        <w:jc w:val="both"/>
        <w:rPr>
          <w:rFonts w:ascii="Sylfaen" w:hAnsi="Sylfaen"/>
          <w:noProof/>
          <w:sz w:val="20"/>
          <w:lang w:val="ka-GE"/>
        </w:rPr>
      </w:pPr>
      <w:r w:rsidRPr="002E0599">
        <w:rPr>
          <w:rFonts w:ascii="Sylfaen" w:hAnsi="Sylfaen"/>
          <w:b/>
          <w:noProof/>
          <w:sz w:val="20"/>
          <w:lang w:val="ka-GE"/>
        </w:rPr>
        <w:lastRenderedPageBreak/>
        <w:t>„გრანტების”</w:t>
      </w:r>
      <w:r w:rsidR="002E0599" w:rsidRPr="002E0599">
        <w:rPr>
          <w:rFonts w:ascii="Sylfaen" w:hAnsi="Sylfaen"/>
          <w:noProof/>
          <w:sz w:val="20"/>
          <w:lang w:val="ka-GE"/>
        </w:rPr>
        <w:t>მუხლით საანგარიშო პერიოდში დაზუსტებული გეგმა განსაზღვრულ იქნა 416 550.6 ათასი ლარის ოდენობით, ხოლო საკასო შესრულებამ შეადგინა 245 146.0 ათასი ლარი, რაც გეგმის 58.9%-ს, ხოლო სახელმწიფო ბიუჯეტიდან გაწეული გადასახდელების 3.6%-ს შეადგენს.</w:t>
      </w:r>
    </w:p>
    <w:p w:rsidR="00765E49" w:rsidRPr="002E0599" w:rsidRDefault="00765E49" w:rsidP="008B2021">
      <w:pPr>
        <w:pStyle w:val="BodyText"/>
        <w:tabs>
          <w:tab w:val="left" w:pos="0"/>
        </w:tabs>
        <w:ind w:firstLine="720"/>
        <w:jc w:val="both"/>
        <w:rPr>
          <w:rFonts w:ascii="Sylfaen" w:hAnsi="Sylfaen"/>
          <w:b/>
          <w:noProof/>
          <w:sz w:val="20"/>
          <w:lang w:val="ka-GE"/>
        </w:rPr>
      </w:pPr>
    </w:p>
    <w:p w:rsidR="00765E49" w:rsidRPr="002E0599" w:rsidRDefault="00765E49" w:rsidP="008B2021">
      <w:pPr>
        <w:pStyle w:val="BodyText"/>
        <w:tabs>
          <w:tab w:val="left" w:pos="0"/>
        </w:tabs>
        <w:ind w:firstLine="720"/>
        <w:jc w:val="both"/>
        <w:rPr>
          <w:rFonts w:ascii="Sylfaen" w:hAnsi="Sylfaen"/>
          <w:b/>
          <w:noProof/>
          <w:sz w:val="20"/>
          <w:lang w:val="ka-GE"/>
        </w:rPr>
      </w:pPr>
      <w:r w:rsidRPr="002E0599">
        <w:rPr>
          <w:rFonts w:ascii="Sylfaen" w:hAnsi="Sylfaen"/>
          <w:b/>
          <w:noProof/>
          <w:sz w:val="20"/>
          <w:lang w:val="ka-GE"/>
        </w:rPr>
        <w:t xml:space="preserve">„სოციალური უზრუნველყოფის” </w:t>
      </w:r>
      <w:r w:rsidR="002E0599" w:rsidRPr="002E0599">
        <w:rPr>
          <w:rFonts w:ascii="Sylfaen" w:hAnsi="Sylfaen"/>
          <w:noProof/>
          <w:sz w:val="20"/>
          <w:lang w:val="ka-GE"/>
        </w:rPr>
        <w:t>მუხლით საანგარიშო პერიოდში საკასო შესრულებამ შეადგინა         2 545 345.1 ათასი ლარი, რაც დაზუსტებული გეგმიური პარამეტრის (2 626 012.0 ათასი ლარი) 96.9 %-ს, ხოლო სახელმწიფო ბიუჯეტიდან გაწეული გადასახდელების 36.9%-ს შეადგენს.</w:t>
      </w:r>
    </w:p>
    <w:p w:rsidR="00D97A9F" w:rsidRPr="002E0599" w:rsidRDefault="00D97A9F" w:rsidP="008B2021">
      <w:pPr>
        <w:pStyle w:val="BodyText"/>
        <w:tabs>
          <w:tab w:val="left" w:pos="0"/>
        </w:tabs>
        <w:ind w:firstLine="720"/>
        <w:jc w:val="both"/>
        <w:rPr>
          <w:rFonts w:ascii="Sylfaen" w:hAnsi="Sylfaen"/>
          <w:b/>
          <w:noProof/>
          <w:sz w:val="20"/>
          <w:lang w:val="ka-GE"/>
        </w:rPr>
      </w:pPr>
    </w:p>
    <w:p w:rsidR="00765E49" w:rsidRPr="002E0599" w:rsidRDefault="00765E49" w:rsidP="008B2021">
      <w:pPr>
        <w:pStyle w:val="BodyText"/>
        <w:tabs>
          <w:tab w:val="left" w:pos="0"/>
        </w:tabs>
        <w:ind w:firstLine="720"/>
        <w:jc w:val="both"/>
        <w:rPr>
          <w:rFonts w:ascii="Sylfaen" w:hAnsi="Sylfaen"/>
          <w:b/>
          <w:noProof/>
          <w:sz w:val="20"/>
          <w:lang w:val="ka-GE"/>
        </w:rPr>
      </w:pPr>
      <w:r w:rsidRPr="002E0599">
        <w:rPr>
          <w:rFonts w:ascii="Sylfaen" w:hAnsi="Sylfaen"/>
          <w:b/>
          <w:noProof/>
          <w:sz w:val="20"/>
          <w:lang w:val="ka-GE"/>
        </w:rPr>
        <w:t xml:space="preserve">„სხვა ხარჯების” </w:t>
      </w:r>
      <w:r w:rsidR="002E0599" w:rsidRPr="002E0599">
        <w:rPr>
          <w:rFonts w:ascii="Sylfaen" w:hAnsi="Sylfaen"/>
          <w:noProof/>
          <w:sz w:val="20"/>
          <w:lang w:val="ka-GE"/>
        </w:rPr>
        <w:t>მუხლით საანგარიშო პერიოდში დაზუსტებული გეგმა განისაზღვრა 781 702.5 ათასი ლარის ოდენობით, ხოლო საკასო ხარჯი გაწეული იქნა 730 840.9 ათასი ლარის მოცულობით, რაც გეგმის 93.5%-ს. „სხვა ხარჯების” მუხლის საკასო შესრულება „ხარჯების“ საკასო შესრულების 13.4%-ია, ხოლო სახელმწიფო ბიუჯეტიდან გაწეული გადასახდელების - 10.6%-ს შეადგენს.</w:t>
      </w:r>
    </w:p>
    <w:p w:rsidR="007F5F20" w:rsidRPr="002E0599" w:rsidRDefault="007F5F20" w:rsidP="008B2021">
      <w:pPr>
        <w:pStyle w:val="BodyText"/>
        <w:tabs>
          <w:tab w:val="left" w:pos="0"/>
          <w:tab w:val="left" w:pos="900"/>
          <w:tab w:val="left" w:pos="1620"/>
        </w:tabs>
        <w:ind w:right="173"/>
        <w:rPr>
          <w:rFonts w:ascii="Sylfaen" w:hAnsi="Sylfaen" w:cs="Sylfaen"/>
          <w:b/>
          <w:noProof/>
          <w:sz w:val="22"/>
          <w:szCs w:val="22"/>
          <w:highlight w:val="yellow"/>
          <w:lang w:val="ka-GE"/>
        </w:rPr>
      </w:pPr>
    </w:p>
    <w:p w:rsidR="008C6DE5" w:rsidRPr="002E0599" w:rsidRDefault="008C6DE5" w:rsidP="008B2021">
      <w:pPr>
        <w:pStyle w:val="ListParagraph"/>
        <w:tabs>
          <w:tab w:val="left" w:pos="0"/>
        </w:tabs>
        <w:ind w:right="173"/>
        <w:jc w:val="right"/>
        <w:rPr>
          <w:rFonts w:ascii="Sylfaen" w:hAnsi="Sylfaen" w:cs="Sylfaen"/>
          <w:b/>
          <w:noProof/>
          <w:color w:val="000000"/>
          <w:sz w:val="18"/>
          <w:szCs w:val="18"/>
          <w:lang w:val="ka-GE"/>
        </w:rPr>
      </w:pPr>
      <w:r w:rsidRPr="002E0599">
        <w:rPr>
          <w:rFonts w:ascii="Sylfaen" w:hAnsi="Sylfaen" w:cs="Sylfaen"/>
          <w:b/>
          <w:noProof/>
          <w:color w:val="000000"/>
          <w:sz w:val="18"/>
          <w:szCs w:val="18"/>
          <w:lang w:val="ka-GE"/>
        </w:rPr>
        <w:t>201</w:t>
      </w:r>
      <w:r w:rsidRPr="002E0599">
        <w:rPr>
          <w:rFonts w:ascii="Sylfaen" w:hAnsi="Sylfaen" w:cs="Sylfaen"/>
          <w:b/>
          <w:noProof/>
          <w:color w:val="000000"/>
          <w:sz w:val="18"/>
          <w:szCs w:val="18"/>
        </w:rPr>
        <w:t>9</w:t>
      </w:r>
      <w:r w:rsidRPr="002E0599">
        <w:rPr>
          <w:rFonts w:ascii="Sylfaen" w:hAnsi="Sylfaen" w:cs="Sylfaen"/>
          <w:b/>
          <w:noProof/>
          <w:color w:val="000000"/>
          <w:sz w:val="18"/>
          <w:szCs w:val="18"/>
          <w:lang w:val="ka-GE"/>
        </w:rPr>
        <w:t xml:space="preserve"> წლის </w:t>
      </w:r>
      <w:r w:rsidRPr="002E0599">
        <w:rPr>
          <w:rFonts w:ascii="Sylfaen" w:hAnsi="Sylfaen" w:cs="Sylfaen"/>
          <w:b/>
          <w:noProof/>
          <w:color w:val="000000"/>
          <w:sz w:val="18"/>
          <w:szCs w:val="18"/>
        </w:rPr>
        <w:t xml:space="preserve">6 </w:t>
      </w:r>
      <w:r w:rsidRPr="002E0599">
        <w:rPr>
          <w:rFonts w:ascii="Sylfaen" w:hAnsi="Sylfaen" w:cs="Sylfaen"/>
          <w:b/>
          <w:noProof/>
          <w:color w:val="000000"/>
          <w:sz w:val="18"/>
          <w:szCs w:val="18"/>
          <w:lang w:val="ka-GE"/>
        </w:rPr>
        <w:t>თვის ხარჯების სტრუქტურა</w:t>
      </w:r>
    </w:p>
    <w:p w:rsidR="008C6DE5" w:rsidRPr="002E0599" w:rsidRDefault="008C6DE5" w:rsidP="008B2021">
      <w:pPr>
        <w:pStyle w:val="ListParagraph"/>
        <w:tabs>
          <w:tab w:val="left" w:pos="0"/>
        </w:tabs>
        <w:ind w:right="173"/>
        <w:jc w:val="right"/>
        <w:rPr>
          <w:rFonts w:ascii="Sylfaen" w:hAnsi="Sylfaen"/>
          <w:i/>
          <w:noProof/>
          <w:color w:val="000000"/>
          <w:sz w:val="18"/>
          <w:szCs w:val="18"/>
          <w:lang w:val="ka-GE"/>
        </w:rPr>
      </w:pPr>
      <w:r w:rsidRPr="002E0599">
        <w:rPr>
          <w:rFonts w:ascii="Sylfaen" w:hAnsi="Sylfaen"/>
          <w:i/>
          <w:noProof/>
          <w:color w:val="000000"/>
          <w:sz w:val="18"/>
          <w:szCs w:val="18"/>
          <w:lang w:val="ka-GE"/>
        </w:rPr>
        <w:t>(საკასო შესრულება)</w:t>
      </w:r>
    </w:p>
    <w:p w:rsidR="008C6DE5" w:rsidRPr="002E0599" w:rsidRDefault="008C6DE5" w:rsidP="008B2021">
      <w:pPr>
        <w:tabs>
          <w:tab w:val="left" w:pos="0"/>
        </w:tabs>
        <w:ind w:right="173" w:firstLine="720"/>
        <w:jc w:val="right"/>
        <w:rPr>
          <w:rFonts w:ascii="Sylfaen" w:hAnsi="Sylfaen"/>
          <w:i/>
          <w:noProof/>
          <w:color w:val="000000"/>
          <w:sz w:val="18"/>
          <w:szCs w:val="18"/>
          <w:highlight w:val="yellow"/>
          <w:lang w:val="en-US"/>
        </w:rPr>
      </w:pPr>
    </w:p>
    <w:p w:rsidR="008C6DE5" w:rsidRPr="002E0599" w:rsidRDefault="002E0599"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r>
        <w:rPr>
          <w:noProof/>
          <w:lang w:val="en-US"/>
        </w:rPr>
        <w:drawing>
          <wp:inline distT="0" distB="0" distL="0" distR="0" wp14:anchorId="5868A76D" wp14:editId="41EBD411">
            <wp:extent cx="5410200" cy="1781175"/>
            <wp:effectExtent l="0" t="0" r="0" b="0"/>
            <wp:docPr id="6" name="Chart 6">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6DE5" w:rsidRPr="002E0599" w:rsidRDefault="008C6DE5" w:rsidP="008B2021">
      <w:pPr>
        <w:pStyle w:val="ListParagraph"/>
        <w:tabs>
          <w:tab w:val="left" w:pos="90"/>
          <w:tab w:val="left" w:pos="180"/>
          <w:tab w:val="left" w:pos="270"/>
          <w:tab w:val="left" w:pos="360"/>
          <w:tab w:val="left" w:pos="630"/>
          <w:tab w:val="left" w:pos="900"/>
          <w:tab w:val="left" w:pos="990"/>
        </w:tabs>
        <w:ind w:left="270" w:firstLine="180"/>
        <w:jc w:val="center"/>
        <w:rPr>
          <w:rFonts w:ascii="Sylfaen" w:hAnsi="Sylfaen" w:cs="Sylfaen"/>
          <w:b/>
          <w:noProof/>
          <w:highlight w:val="yellow"/>
          <w:lang w:val="en-US"/>
        </w:rPr>
      </w:pPr>
    </w:p>
    <w:p w:rsidR="00DF3FF0" w:rsidRPr="0024147D" w:rsidRDefault="00DF3FF0" w:rsidP="008B2021">
      <w:pPr>
        <w:pStyle w:val="Heading1"/>
        <w:jc w:val="center"/>
        <w:rPr>
          <w:rFonts w:ascii="Sylfaen" w:hAnsi="Sylfaen"/>
          <w:b/>
          <w:noProof/>
          <w:sz w:val="24"/>
          <w:lang w:val="pt-BR"/>
        </w:rPr>
      </w:pPr>
      <w:r w:rsidRPr="0024147D">
        <w:rPr>
          <w:rFonts w:ascii="Sylfaen" w:hAnsi="Sylfaen"/>
          <w:b/>
          <w:noProof/>
          <w:sz w:val="24"/>
          <w:lang w:val="pt-BR"/>
        </w:rPr>
        <w:t>20</w:t>
      </w:r>
      <w:r w:rsidR="00497DD6" w:rsidRPr="0024147D">
        <w:rPr>
          <w:rFonts w:ascii="Sylfaen" w:hAnsi="Sylfaen"/>
          <w:b/>
          <w:noProof/>
          <w:sz w:val="24"/>
          <w:lang w:val="pt-BR"/>
        </w:rPr>
        <w:t>20</w:t>
      </w:r>
      <w:r w:rsidRPr="0024147D">
        <w:rPr>
          <w:rFonts w:ascii="Sylfaen" w:hAnsi="Sylfaen"/>
          <w:b/>
          <w:noProof/>
          <w:sz w:val="24"/>
          <w:lang w:val="pt-BR"/>
        </w:rPr>
        <w:t xml:space="preserve"> წლის სახელმწიფო ბიუჯეტის შესრულების მიმოხილვა მხარჯავი დაწესებულებების მიხედვით</w:t>
      </w:r>
    </w:p>
    <w:p w:rsidR="00DF3FF0" w:rsidRPr="00497DD6" w:rsidRDefault="00DF3FF0" w:rsidP="008B2021">
      <w:pPr>
        <w:pStyle w:val="BodyText"/>
        <w:tabs>
          <w:tab w:val="left" w:pos="0"/>
          <w:tab w:val="left" w:pos="900"/>
          <w:tab w:val="left" w:pos="1620"/>
        </w:tabs>
        <w:ind w:right="173"/>
        <w:rPr>
          <w:rFonts w:ascii="Sylfaen" w:hAnsi="Sylfaen" w:cs="Sylfaen"/>
          <w:noProof/>
          <w:sz w:val="22"/>
          <w:szCs w:val="22"/>
          <w:lang w:val="ka-GE"/>
        </w:rPr>
      </w:pPr>
    </w:p>
    <w:p w:rsidR="005D1ABA" w:rsidRPr="00497DD6" w:rsidRDefault="00736E94" w:rsidP="008B2021">
      <w:pPr>
        <w:pStyle w:val="BodyText"/>
        <w:tabs>
          <w:tab w:val="left" w:pos="0"/>
          <w:tab w:val="left" w:pos="900"/>
          <w:tab w:val="left" w:pos="1620"/>
        </w:tabs>
        <w:ind w:right="-7"/>
        <w:jc w:val="right"/>
        <w:rPr>
          <w:rFonts w:ascii="Sylfaen" w:hAnsi="Sylfaen" w:cs="Sylfaen"/>
          <w:i/>
          <w:noProof/>
          <w:sz w:val="16"/>
          <w:szCs w:val="16"/>
          <w:lang w:val="ka-GE"/>
        </w:rPr>
      </w:pPr>
      <w:r w:rsidRPr="00497DD6">
        <w:rPr>
          <w:rFonts w:ascii="Sylfaen" w:hAnsi="Sylfaen" w:cs="Sylfaen"/>
          <w:i/>
          <w:noProof/>
          <w:sz w:val="16"/>
          <w:szCs w:val="16"/>
          <w:lang w:val="ka-GE"/>
        </w:rPr>
        <w:t>ათას ლარებში</w:t>
      </w:r>
    </w:p>
    <w:tbl>
      <w:tblPr>
        <w:tblW w:w="5000"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628"/>
        <w:gridCol w:w="3632"/>
        <w:gridCol w:w="1395"/>
        <w:gridCol w:w="1378"/>
        <w:gridCol w:w="977"/>
        <w:gridCol w:w="1306"/>
        <w:gridCol w:w="1287"/>
      </w:tblGrid>
      <w:tr w:rsidR="00497DD6" w:rsidRPr="00497DD6" w:rsidTr="00CC0560">
        <w:trPr>
          <w:trHeight w:val="288"/>
          <w:tblHeader/>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კოდი</w:t>
            </w:r>
          </w:p>
        </w:tc>
        <w:tc>
          <w:tcPr>
            <w:tcW w:w="178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დასახელება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2020 წლის დამტკიცებული გეგმა</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2020 წლის დაზუსტებული გეგმა 01.07.2020 მდგომარეობით</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2020 წლის 6 თვის ფაქტი</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%-ულად წლიურ დამტკიცებულ გეგმასთან</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%-ულად წლიურ დაზუსტებულ გეგმასთან</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სულ ჯამი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15,923,792.9</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15,923,792.9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6,897,114.7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12,556,416.4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12,562,687.4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5,465,945.1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1,554,287.8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1,552,761.0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742,668.7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1,510,556.7</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1,528,386.1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624,818.5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783,031.0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783,031.0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343,939.4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980,523.3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945,822.8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233,186.4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806,667.5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806,418.3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245,146.0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5,339,851.3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5,350,783.7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2,545,345.1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1,581,498.9</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1,595,484.3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730,840.9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2,007,825.4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2,003,184.4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819,066.9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326,820.0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327,067.0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133,646.5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1,032,731.0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1,030,854.1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478,456.2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პარლამენტი და მასთან არსებული ორგანიზაციები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60,736.0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60,736.0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26,552.9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55,907.9</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56,251.7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25,679.3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31,324.0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15,099.1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22,109.5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22,109.5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9,284.8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1,487.4</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1,831.2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4,828.1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4,484.3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873.6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საკანონმდებლო საქმიანობა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49,696.0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49,696.0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22,147.8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46,452.9</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46,796.7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21,487.4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24,223.0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24,223.0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11,654.5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19,976.9</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19,976.9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8,568.0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1,816.8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3,243.1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2,899.3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საკანონმდებლო, წარმომადგენლობითი და საზედამხედველო საქმიანობა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17,080.3</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17,160.1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8,200.1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17,080.3</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17,160.1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8,200.1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15,045.6</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15,045.6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7,291.2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1,551.2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1,551.2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196.7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საპარლამენტო ფრაქციების და მაჟორიტარი პარლამენტის წევრების ბიუროების საქმიანობა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7,138.5</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7,242.5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3,233.8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7,138.5</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7,242.5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3,233.8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6,834.5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6,834.5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3,074.4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საკანონმდებლო საქმიანობის ადმინისტრაციული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25,477.2</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25,293.4</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10,713.9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22,234.1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22,394.1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10,053.5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9,177.4</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9,177.4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11,591.2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11,591.2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925.5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3,243.1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2,899.3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საკანონმდებლო საქმიანობის ადმინისტრაცია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25,387.2</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25,203.4</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10,700.4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22,144.1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22,304.1</w:t>
            </w:r>
          </w:p>
        </w:tc>
        <w:tc>
          <w:tcPr>
            <w:tcW w:w="451" w:type="pct"/>
            <w:shd w:val="clear" w:color="auto" w:fill="auto"/>
            <w:noWrap/>
            <w:vAlign w:val="bottom"/>
            <w:hideMark/>
          </w:tcPr>
          <w:p w:rsidR="00497DD6" w:rsidRPr="00497DD6" w:rsidRDefault="00497DD6" w:rsidP="008B2021">
            <w:pPr>
              <w:jc w:val="center"/>
              <w:rPr>
                <w:rFonts w:ascii="Sylfaen" w:hAnsi="Sylfaen" w:cs="Calibri"/>
                <w:color w:val="1E1E96"/>
                <w:sz w:val="16"/>
                <w:szCs w:val="16"/>
                <w:lang w:val="en-US"/>
              </w:rPr>
            </w:pPr>
          </w:p>
        </w:tc>
        <w:tc>
          <w:tcPr>
            <w:tcW w:w="603" w:type="pct"/>
            <w:shd w:val="clear" w:color="auto" w:fill="auto"/>
            <w:noWrap/>
            <w:vAlign w:val="bottom"/>
            <w:hideMark/>
          </w:tcPr>
          <w:p w:rsidR="00497DD6" w:rsidRPr="00497DD6" w:rsidRDefault="00497DD6" w:rsidP="008B2021">
            <w:pPr>
              <w:rPr>
                <w:sz w:val="16"/>
                <w:szCs w:val="16"/>
                <w:lang w:val="en-US"/>
              </w:rPr>
            </w:pP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9,177.4</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9,177.4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11,501.2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11,501.2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925.5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3,243.1</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2,899.3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01 01 03 02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საკანონმდებლო საქმიანობის სასწავლო ცენტრი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საბიბლიოთეკო საქმიანობა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9,590.0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9,590.0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3,864.4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3,651.1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3,030.5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ჰერალდიკური საქმიანობის სახელმწიფო რეგულირება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184.1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პარლამენტის ანალიტიკური და კვლევითი საქმიანობის გაძლიერება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356.7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274.7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374.4</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0.6</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პრეზიდენტის ადმინისტრაცია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2,353.7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2,335.7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ბიზნესომბუდსმენის აპარატი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296.8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მთავრობის ადმინისტრაცია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19,403.7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8,748.5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19,303.7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8,738.7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11,933.7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4,639.4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აუდიტის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15,455.0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15,455.0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6,221.5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6,215.6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12,208.0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12,208.0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ცენტრალური საარჩევნო კომისია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72,569.7</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72,569.7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13,376.0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70,354.3</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70,354.3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13,017.5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29,524.2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29,447.2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4,806.5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13,633.3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14,039.8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681.8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352.3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26,509.5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26,508.6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6,779.1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2,215.4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2,215.4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358.5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საარჩევნო გარემოს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14,078.3</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14,078.3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5,693.5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12,680.4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12,680.4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5,684.4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9,247.1</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9,170.1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4,481.5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3,149.1</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3,149.1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233.6</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1,397.9</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1,397.9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საარჩევნო ინსტიტუციის განვითარების და სამოქალაქო განათლების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1,422.0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1,422.0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414.2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639.2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639.2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პოლიტიკური პარტიებისა და არასამთავრობო სექტორის დაფინანსება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14,308.7</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14,308.7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6,766.2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14,308.7</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14,308.7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6,766.2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14,308.7</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14,308.7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6,766.2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06 04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არჩევნების ჩატარების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42,760.7</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42,760.7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41,953.2</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41,953.2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19,531.3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19,531.3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10,251.5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424.1</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12,152.7</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12,152.7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807.5</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807.5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07 00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საკონსტიტუციო სასამართლო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1,693.7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1,683.2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1,239.9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უზენაესი სასამართლო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5,078.8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11,591.0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4,753.0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8,587.0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3,464.2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2,738.0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325.7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09 00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საერთო სასამართლოები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76,380.0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76,380.0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30,897.3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68,585.0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68,620.0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30,411.4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50,501.0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50,451.0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22,911.1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15,784.0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15,784.0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6,609.5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7,795.0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09 01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საერთო სასამართლოების სისტემის განვითარება და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74,510.0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74,510.0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30,173.6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66,805.0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66,805.0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29,687.7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22,604.8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6,448.5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485.8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09 02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მოსამართლეებისა და სასამართლოს თანამშრომლების მომზადება-გადამზადება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1,870.0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1,870.0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723.7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723.7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იუსტიციის უმაღლესი საბჭო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2,119.3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2,119.3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297.0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291.1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784.5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543.2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331.7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331.7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298.4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298.4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387.6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299.4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სახელმწიფო უსაფრთხოების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61,723.0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125,586.0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125,586.0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57,100.6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39,883.7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35,301.0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14,999.6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10,914.0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10,914.0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უსაფრთხოების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118,300.0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115,300.0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52,033.0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109,456.0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109,456.0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50,153.0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36,085.5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27,651.0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12,137.7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8,844.0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5,844.0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20 02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ოპერატიულ-ტექნიკური საქმიანობის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18,200.0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9,690.0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16,130.0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16,130.0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6,947.7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3,798.2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 სსიპ - საპენსიო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1,968.6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1,921.1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3,053.0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1,028.3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1,020.2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847.1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ფინანსთა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81,000.0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81,000.0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36,709.5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64,375.0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64,375.0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33,320.6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45,990.0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45,963.0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26,161.8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16,576.0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16,576.0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6,340.5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3,388.9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ფინანსების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18,645.0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18,645.0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7,727.0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7,567.5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3,403.9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შემოსავლების მობილიზება და გადამხდელთა მომსახურების გაუმჯობესება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15,481.2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12,408.7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11,999.9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3,072.5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ეკონომიკური დანაშაულის პრევენცია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20,985.0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20,985.0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9,934.9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9,934.9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8,154.8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ფინანსების მართვის ელექტრონული და ანალიტიკური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2,542.4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2,385.6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2,536.0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2,536.0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საფინანსო სექტორში დასაქმებულთა კვალიფიკაციის ამაღლება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835.0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835.0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ბუღალტრული აღრიცხვის, ანგარიშგებისა და აუდიტის ზედამხედველობა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ეკონომიკისა და მდგრადი განვითარების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822,425.0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826,037.9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190,715.7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759,065.0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762,495.7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165,222.7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14,609.9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7,824.4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84,355.0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87,265.4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40,500.7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505,866.0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505,983.8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31,506.5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152,601.0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153,001.8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84,305.3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2,317.2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319.7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25,173.3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ეკონომიკური პოლიტიკის შემუშავება და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13,612.9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5,498.8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13,512.9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5,486.1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2,689.3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6,402.9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1,833.3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ტექნიკური და სამშენებლო სფეროს რეგულირება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654.6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სტანდარტიზაციისა და მეტროლოგიის სფეროს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675.5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აკრედიტაციის პროცესის მართვა და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ტურიზმის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22,660.0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25,660.0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4,324.9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21,651.0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24,651.0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4,324.9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22,951.0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ქონების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91,105.0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93,098.4</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68,679.7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91,105.0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93,098.4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68,679.7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2,897.0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1,993.4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61,718.2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მეწარმეობის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477,010.0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477,010.0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17,523.7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476,990.0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476,812.8</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17,406.1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1,607.7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4,323.3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1,283.9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471,025.0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470,847.8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15,306.8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197.2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24 07 01</w:t>
            </w:r>
          </w:p>
        </w:tc>
        <w:tc>
          <w:tcPr>
            <w:tcW w:w="1781" w:type="pct"/>
            <w:shd w:val="clear" w:color="auto" w:fill="auto"/>
            <w:vAlign w:val="center"/>
            <w:hideMark/>
          </w:tcPr>
          <w:p w:rsidR="00497DD6" w:rsidRPr="00497DD6" w:rsidRDefault="00642CA2" w:rsidP="008B2021">
            <w:pPr>
              <w:rPr>
                <w:rFonts w:ascii="Sylfaen" w:hAnsi="Sylfaen" w:cs="Calibri"/>
                <w:b/>
                <w:bCs/>
                <w:color w:val="000000"/>
                <w:sz w:val="16"/>
                <w:szCs w:val="16"/>
                <w:lang w:val="en-US"/>
              </w:rPr>
            </w:pPr>
            <w:r w:rsidRPr="00642CA2">
              <w:rPr>
                <w:rFonts w:ascii="Sylfaen" w:hAnsi="Sylfaen" w:cs="Calibri"/>
                <w:b/>
                <w:bCs/>
                <w:color w:val="000000"/>
                <w:sz w:val="16"/>
                <w:szCs w:val="16"/>
                <w:lang w:val="en-US"/>
              </w:rPr>
              <w:t>მეწარმეობის განვითარების ადმინისტრირება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1,398.8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1,607.7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მეწარმეობის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31,890.0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14,205.3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31,712.8</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14,092.4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28,737.8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13,387.2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177.2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კორონავირუსის გავრცელებიდან გამომდინარე ეკონომიკის ხელშეწყობის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442,110.0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442,110.0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მცირე, საშუალო და საოჯახო სასტუმრო ინდუსტრიის ხელშეწყობისათვის საჭირო ღონისძიებების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72,110.0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72,110.0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საკრედიტო-საგარანტიო სქემა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სამშენებლო სექტორის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24 07 03 04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მიკრო და მცირე მეწარმეობის ხელშეწყობა - მცირე 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საქართველოში ინოვაციებისა და ტექნოლოგიების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1,481.6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1,476.6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2749.5%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ნავთობისა და გაზის სექტორის რეგულირება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2,506.6</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1,677.1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2,506.6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1,677.1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3,841.0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7,021.2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7,021.2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7,021.2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ეროვნული ინოვაციების ეკოსისტემის პროექტი (IBRD)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5,589.2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5,486.8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5,486.8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ვარდნილისა და ენგურის ჰიდროელექტროსადგურების რეაბილიტაციის პროექტი (EBRD, EIB, EU)</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19,563.4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19,563.4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სასისტემო მნიშვნელობის ელექტროგადამცემი ქსელის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5,609.9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5,609.9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ელექტროგადამცემი ქსელის გაძლიერების პროექტი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220 კვ ხაზის "ახალციხე-ბათუმი" მშენებლობა (WB)</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ელექტროგადამცემი ქსელის გაფართოების ღია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2,609.5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500 კვ ეგხ-ის "ქსანი-სტეფანწმინდა" მშენებლობა (EBRD, EU,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1,077.1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1,077.1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ელექტროგადამცემი ხაზი "ჯვარი ხორგა" (EBRD, EU,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1,532.4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24 14 03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რეგიონალური ელექტროგადაცემის გაუმჯობესების პროექტი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500 კვ ეგხ "წყალტუბო-ახალციხე-თორთუმი"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500 კვ ეგხ ჯვარი-წყალტუბო (WB)</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გურიის ელგადაცემის ხაზების ინფრასტრუქტურის გაძლიერება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24 14 03 06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ხელედულა-ლაჯანური-ონი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ელექტროენერგიითა და ბუნებრივი აირით მომარაგების გაუმჯობესება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22,225.0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22,225.0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საზღვაო პროფესიული განათლების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360.8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360.8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გამოსყიდვა-კომპენსაცია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97.7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3,725.0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24 19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ბაზარზე ზედამხედველობის სფეროს რეგულირება და განხორციელების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188.4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24 25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 კორონავირუსთან დაკავშირებული კარანტინისა და სხვა ღონისძიებების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29,209.0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44,999.0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44,999.0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29,208.5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43,999.0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43,999.0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29,208.5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რეგიონული განვითარებისა და ინფრასტრუქტურის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1,820,287.5</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1,820,287.5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830,378.6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292,675.0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294,703.0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108,579.9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4,330.0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106,844.0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104,798.0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38,646.9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65,625.0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69,618.0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52,356.8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71,036.0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71,117.0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10,637.6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1,420,292.5</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1,418,017.5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655,417.9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107,320.0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107,567.0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66,380.9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რეგიონებისა და ინფრასტრუქტურის განვითარების პოლიტიკის შემუშავება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3,763.5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6,956.0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6,956.0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1,819.9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2,984.0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2,938.0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საგზაო ინფრასტრუქტურის გაუმჯობესების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1,197,800.0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1,197,800.0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579,072.7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118,055.0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46,809.4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98,030.0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36,660.5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14,470.0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7,548.9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1,080,800.0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1,079,745.0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532,263.3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საავტომობილო გზების პროგრამების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3,381.5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3,381.0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საავტომობილო გზების მშენებლობა და მოვლა-შენახვა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571,500.0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571,505.0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156,406.1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98,735.0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37,511.1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35,848.2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472,770.0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118,895.1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ჩქაროსნული ავტომაგისტრალების მშენებლობა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619,150.0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619,145.0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419,285.0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5,917.3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5,917.3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609,900.0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606,875.0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413,367.7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რეგიონული და მუნიციპალური ინფრასტრუქტურის რეაბილიტაცია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217,843.5</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217,422.5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93,492.5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10,655.0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11,628.0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4,911.6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7,798.0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207,188.5</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205,794.5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88,580.9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წყალმომარაგების ინფრასტრუქტურის აღდგენა-რეაბილიტაცია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206,414.0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206,835.0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107,549.6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100,114.0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100,114.0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40,280.6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70,114.0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70,114.0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10,280.6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1,555.6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311.1%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105,800.0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106,047.0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65,713.3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მყარი ნარჩენების მართვის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19,220.0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19,220.0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10,890.7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10,223.1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იძულებით გადაადგილებული პირების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9,500.0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9,500.0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ზოგადსაგანმანათლებლო ინფრასტრუქტურის მშენებლობა და რეაბილიტაცია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26,109.6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2,628.3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101,750.0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101,750.0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23,481.4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იუსტიციის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224,000.0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224,184.7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103,785.8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192,720.0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191,039.3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91,952.5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79,519.0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79,343.8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35,963.7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107,884.0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106,169.6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53,473.1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1,799.0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3,625.7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31,280.0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33,145.4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11,833.3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26,069.7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15,831.6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25,884.7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15,816.3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20,930.0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20,930.0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13,712.1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სტანდარტების შესაბამისი პენიტენციური სისტემის ჩამოყალიბება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152,545.0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151,175.0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70,029.2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131,545.0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130,935.0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62,689.2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64,610.0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28,298.2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62,525.0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62,524.0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32,331.1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20,240.0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პენიტენციური სისტემის მართვა და ბრალდებულთა/მსჯავრდებულთა ყოფითი პირობების გაუმჯობესება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124,020.0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123,410.0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58,689.2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124,020.0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123,410.0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58,689.2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64,610.0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28,298.2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54,999.0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28,331.1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ბრალდებულთა და მსჯავრდებულთა ეკვივალენტური სამედიცინო მომსახურებით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7,525.0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პენიტენციური სისტემის ინფრასტრუქტურის გაუმჯობესება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20,240.0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7,340.0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20,240.0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2,767.9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5,855.6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2,767.9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2,120.7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605.6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26 04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იუსტიციის სამინისტროს თანამშრომელთა და სხვა დაინტერესებული პირების გადამზადება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2,495.0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2,239.0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818.4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2,234.0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818.4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1,387.0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ელექტრონული მმართველობის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2,381.0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1,839.0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2,381.0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1,823.1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დანაშაულის პრევენცია, პრობაციის სისტემის განვითარება და ყოფილ პატიმართა რესოციალიზაცია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3,673.4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2,966.9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4,682.0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4,001.8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1,974.0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706.4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იუსტიციის სახლის მომსახურებათა განვითარება და ხელმისაწვდომობა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7,615.0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7,615.0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3,355.7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2,240.4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საჯარო რეესტრის ეროვნული სააგენტოს მომსახურებათა განვითარება და ხელმისაწვდომობა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3,260.4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1,867.9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1,392.6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მიწის ბაზრის განვითარება (WB)</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10,854.0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10,854.0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471.5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10,847.0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10,847.0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2,646.0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2,646.0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26 11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სერვისების განვითარების სააგენტოს მომსახურებათა განვითარება და ხელმისაწვდომობა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1,738.9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1,248.0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5,515,000.0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5,519,000.0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2,582,216.9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5,361,120.0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5,364,849.2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2,545,003.0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34,174.0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33,735.0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16,782.0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331,662.0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320,484.2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99,252.4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4,953,867.0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4,964,401.3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2,410,322.5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38,153.7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17,472.4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153,880.0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154,150.8</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37,213.9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58,388.0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59,388.0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29,160.8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56,938.0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57,484.6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28,777.9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34,174.0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33,735.0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16,704.6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20,122.0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20,820.3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11,153.7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690.2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337.1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1,903.4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382.8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ოკუპირებული ტერიტორიებიდან დევნილთა, შრომის, ჯანმრთელობისა და სოციალური დაცვის სფეროში პოლიტიკის შემუშავება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10,815.0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11,815.0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4,702.2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10,894.3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4,677.3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4,744.3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2,837.3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სამედიცინო საქმიანობის რეგულირების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1,982.9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1,968.9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2,858.0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27 01 03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დაავადებათა კონტროლისა და ეპიდემიოლოგიური უსაფრთხოების პროგრამის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8,745.7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10,867.0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8,534.3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211.5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სოციალური და ჯანმრთელობის დაცვის პროგრამების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21,577.0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16,773.7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7,686.9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21,357.0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16,553.7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7,672.9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16,007.0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11,768.5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4,359.7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308.4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ზრუნვის, ადამიანით ვაჭრობის (ტრეფიკინგის) მსხვერპლთა დაცვისა და დახმარების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5,473.3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2,053.8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186.7%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5,468.3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186.8%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საგანგებო სიტუაციების კოორდინაციისა და გადაუდებელი დახმარების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4,353.0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4,353.0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1,917.7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4,143.0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1,874.2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დევნილთა, ეკომიგრანტთა და საარსებო წყაროებით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4,065.0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4,495.0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1,883.6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1,877.0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3,098.2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131.7%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27 01 08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დასაქმების ხელშეწყობის მომსახურებათა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703.0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703.0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643.3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128.3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სოციალური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3,911,800.0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3,911,800.0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1,791,339.9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3,911,710.0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3,911,710.0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1,791,285.7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11,126.5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3,894,730.0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3,894,308.1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1,785,266.9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6,254.5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საპენსიო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2,230,000.0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2,230,000.0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1,079,024.1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2,230,000.0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2,230,000.0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1,079,024.1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2,230,000.0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2,229,679.0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1,078,720.4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მიზნობრივი ჯგუფების სოციალური დახმარება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793,000.0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789,593.2</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390,391.2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793,000.0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789,593.2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390,391.2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786,543.2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389,435.3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სოციალური რეაბილიტაცია და ბავშვზე ზრუნვა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37,400.0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37,896.1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15,022.9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37,896.1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15,022.9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31,038.2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13,619.4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5,854.5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სოციალური შეღავათები მაღალმთიან დასახლებაში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64,100.0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64,100.0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27,554.3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27,554.3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27,554.3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ზრუნვის, ადამიანით ვაჭრობის (ტრეფიკინგის) მსხვერპლთა დაცვისა და დახმარების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3,434.8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3,380.6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7,123.0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კორონავირუსით გამოწვეული სოციალურ-ეკონომიკური მდგომარეობის გაუარესების გამო მოსახლეობის სოციალური დახმარება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782,910.7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275,912.6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782,910.7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275,912.6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782,910.7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275,912.6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ახალი კორონავირუსით გამოწვეული სოციალურ-ეკონომიკური მდგომარეობის გაუარესების გამო მოსახლეობის სოციალური </w:t>
            </w:r>
            <w:r w:rsidRPr="00497DD6">
              <w:rPr>
                <w:rFonts w:ascii="Sylfaen" w:hAnsi="Sylfaen" w:cs="Calibri"/>
                <w:b/>
                <w:bCs/>
                <w:color w:val="000000"/>
                <w:sz w:val="16"/>
                <w:szCs w:val="16"/>
                <w:lang w:val="en-US"/>
              </w:rPr>
              <w:lastRenderedPageBreak/>
              <w:t>დახმარება (კომუნალური გადასახადების სუბსიდირება)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170,000.0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172,910.7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172,616.4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101.5%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172,910.7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172,616.4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172,910.7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172,616.4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კორონავირუსით (SARS-COV-2) გამოწვეული ინფექციის (COVID-19) შედეგად მიყენებული ზიანის შემსუბუქება (მოწყვლადი ჯგუფებისათვის ფულადი დახმარება/კომპენსაცია)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28,747.2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28,747.2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28,747.2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27 02 06 03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კორონავირუსით (SARS-COV-2) გამოწვეული ინფექციის (COVID-19) შედეგად მიყენებული ზიანის შემსუბუქება (ფულადი დახმარება/კომპენსაცია დასაქმებულთა და თვითდასაქმებულთათვის)</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74,549.0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74,549.0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74,549.0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ჯანმრთელობის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1,366,277.0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1,369,277.0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712,563.8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1,361,292.0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1,364,287.0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710,649.7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294,963.0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283,712.0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82,533.6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1,056,672.0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1,067,368.0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623,799.1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7,055.0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3,316.9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1,914.0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 საყოველთაო ჯანმრთელობის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802,136.0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802,136.0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522,275.8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802,136.0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802,136.0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522,275.8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798,136.0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794,586.0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520,634.6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საზოგადოებრივი ჯანმრთელობის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90,387.0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88,777.0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46,336.6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90,287.0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88,677.0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46,061.8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43,856.6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25,626.1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44,650.4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17,733.1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2,625.2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1544.2%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დაავადებათა ადრეული გამოვლენა და სკრინინგი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726.2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726.2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იმუნიზაცია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13,523.4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13,523.4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ეპიდზედამხედველობა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991.2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უსაფრთხო სისხლი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3,890.0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1,377.1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1,377.1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საზოგადოებრივი ჯანდაცვის, გარემოსა და პროფესიულ დაავადებათა ჯანმრთელობის სფეროში არსებული ვალდებულებების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94.2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ტუბერკულოზის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16,867.0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16,067.0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10,530.2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16,867.0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16,067.0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10,255.5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3,798.0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3,798.0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12,269.0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274.8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აივ ინფექციის/შიდსის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13,210.0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7,477.4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13,480.0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7,477.4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5,737.0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5,737.0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4,131.0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7,743.0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7,473.0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დედათა და ბავშვთა ჯანმრთელობა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3,240.4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3,240.4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7,669.0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3,181.7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ნარკომანიით დაავადებულ პაციენტთა მკურნალობა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11,760.0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4,686.0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12,150.0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4,686.0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ჯანმრთელობის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27 03 02 11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C ჰეპატიტის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3,539.5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3,539.5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1,464.6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772.2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5,535.4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27 03 03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მოსახლეობისათვის სამედიცინო მომსახურების მიწოდება პრიორიტეტულ სფეროებში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470,604.0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475,214.0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143,916.1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465,719.0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470,324.0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142,276.8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246,918.0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235,415.4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55,295.6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212,024.0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228,131.6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85,431.4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1,639.3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ფსიქიკური ჯანმრთელობა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12,675.2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12,675.2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12,675.2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დიაბეტის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6,498.3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6,498.3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14,796.0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14,796.0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6,396.3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ბავშვთა ონკოჰემატოლოგიური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დიალიზი და თირკმლის ტრანსპლანტაცია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38,640.0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38,640.0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17,278.1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38,640.0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38,640.0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17,278.1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38,604.0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17,260.1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ინკურაბელურ პაციენტთა პალიატიური მზრუნველობა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1,743.7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1,743.7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იშვიათი დაავადებების მქონე და მუდმივ ჩანაცვლებით მკურნალობას დაქვემდებარებულ პაციენტთა მკურნალობა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11,200.0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7,165.3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7,165.3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პირველადი და გადაუდებელი სამედიცინო დახმარების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113,964.0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113,834.0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44,688.0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113,879.0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113,749.0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44,681.0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86,588.0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28,584.4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23,584.0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15,333.3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რეფერალური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12,435.1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12,435.1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12,435.1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თავდაცვის ძალებში გასაწვევ მოქალაქეთა სამედიცინო შემოწმება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27 03 03 11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კორონავირუსული დაავადების COVID 19-ის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239,000.0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40,325.4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234,200.0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237,195.0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38,693.0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146,995.0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26,208.8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11,697.8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1,632.3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დიპლომისშემდგომი სამედიცინო განათლება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27 03 05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კლინიკების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სამედიცინო დაწესებულებათა რეაბილიტაცია და აღჭურვა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15,052.3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1,299.1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451.0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799.1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83,700.9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14,601.2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შრომისა და დასაქმების სისტემის რეფორმების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968.2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5,233.5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3,048.5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766.5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611.5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394.5%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იძულებით გადაადგილებულ პირთა და მიგრანტთა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87,535.0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87,535.0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33,132.1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24,835.0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24,835.0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13,482.0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21,558.0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12,231.6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19,650.1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სარეინტეგრაციო დახმარება საქართველოში დაბრუნებული მიგრანტებისათვის</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27 06 02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ეკომიგრანტთა მიგრაციის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470.6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განსახლების ადგილებში დევნილთა შენახვა და მათი საცხოვრებელი პირობების გაუმჯობესება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81,000.0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80,576.7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16,902.7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17,876.7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9,310.1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15,076.7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8,311.1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7,592.6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დაცვის მქონე პირთა ინტეგრაციის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საარსებო წყაროებით უზრუნველყოფის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27 06 06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ეკონომიკური მონაწილეობა, საცხოვრებლით უზრუნველყოფა და სოციალური ინფრასტრუქტურა იძულებით გადაადგილებულ პირთა და მასპინძელი თემებისათვის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423.3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15,679.7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3704.1%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423.3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3,622.2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423.3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3,422.2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12,057.5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საგარეო საქმეთა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156,109.7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77,087.4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153,490.0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153,599.7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77,028.7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4,593.3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137,529.7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68,603.2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საგარეო პოლიტიკის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155,150.0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155,255.7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76,725.4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152,645.0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152,750.7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76,666.7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136,795.0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136,820.7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68,301.6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28 01 01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საგარეო პოლიტიკის დაგეგმვა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145,170.0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145,275.7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72,611.5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144,170.0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144,275.7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72,557.7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135,055.7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68,011.4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ორგანიზაციებში არსებული ფინანსური ვალდებულებების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3,341.5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3,341.5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ხელშეკრულებების და სხვა დოკუმენტების თარგმნა და დამოწმება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28 01 04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დიასპორული პოლიტიკა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28 01 05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ევროპულ და ევროატლანტიკურ სტრუქტურებში საქართველოს ინტეგრაციის თაობაზე საზოგადოების ინფორმირება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709.3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83.0%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704.4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6140.1%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6140.1%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მოხელეთა კვალიფიკაციის ამაღლება საერთაშორისო ურთიერთობების დარგში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362.0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თავდაცვის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365,792.0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664,489.0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669,416.9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342,507.4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395,389.0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395,326.5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203,546.3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221,605.0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226,427.5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111,953.8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27,817.2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17,847.5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19,613.0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19,830.7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9,145.3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140,511.0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135,583.1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23,284.6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თავდაცვის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327,264.0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327,469.9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171,789.1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327,264.0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327,419.9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171,760.3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309,248.0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309,248.0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160,495.7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18,016.0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17,952.8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11,048.0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პროფესიული სამხედრო განათლება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51,620.0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51,620.0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24,633.9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50,886.0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50,881.5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24,551.0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43,846.0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43,844.4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21,965.7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738.5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ჯანმრთელობის დაცვა და 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58,174.1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31,538.0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56,050.0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55,844.1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31,389.1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27,227.0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27,021.1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17,332.3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8,692.6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148.9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მართვის, კონტროლის, კავშირგაბმულობისა და კომპიუტერული სისტემები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3,838.0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3,838.0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1,636.0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1,101.4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2,687.0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2,717.9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5,962.0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5,962.0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18,980.4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18,820.9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სამშვიდობო მისიები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41,850.0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41,850.0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21,172.2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41,850.0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41,850.0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21,172.2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20,958.8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სამეცნიერო კვლევა და სამხედრო მრეწველობის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33,530.0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33,530.0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14,509.6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27,644.0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29,119.0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14,251.2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6,043.0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5,992.7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2,931.5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21,169.0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22,534.4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10,967.8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409.9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5,886.0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4,411.0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258.4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თავდაცვის შესაძლებლობების შენარჩუნება/განვითარება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41,600.0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36,600.0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36,600.0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ლოჯისტიკური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155,956.0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160,956.0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80,393.5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153,957.0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157,464.4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77,588.2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29,875.0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29,875.0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15,287.1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124,082.0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127,575.9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62,290.7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1,999.0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3,491.6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თავდაცვის ძალების შესაძლებლობის გაძლიერება (SG)</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შინაგან საქმეთა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342,842.6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699,100.0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312,268.6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497,994.0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227,883.1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164,431.0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164,414.6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66,179.6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8,937.5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8,943.5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27,611.5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27,611.5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13,078.8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30,574.0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საზოგადოებრივი წესრიგი და საერთაშორისო თანამშრომლობის განვითარება/გაღრმავება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574,834.0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568,407.1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251,577.9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519,292.6</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514,666.2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225,076.8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367,445.0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367,440.5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166,449.7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126,287.6</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121,724.0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45,998.7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5,502.5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5,439.3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3,013.4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19,997.5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19,997.5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9,553.0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55,541.4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53,740.9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26,501.1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საზღვრის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92,700.5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43,461.5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41,552.0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66,050.0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66,050.0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31,743.4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7,339.1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3,338.0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3,338.0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3,800.5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1,909.4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10,660.0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10,660.0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4,257.3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10,610.0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10,610.0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4,253.5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6,874.0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6,874.0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2,558.8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6,574.0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6,574.0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2,558.8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4,123.0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5,644.2</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3,204.9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4,120.4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5,641.6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3,204.3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337.9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3,303.4</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სამოქალაქო უსაფრთხოების დონის ამაღლება, სახელმწიფო მატერიალური რეზერვების შექმნა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72,609.0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75,714.2</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37,782.2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69,603.0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72,708.2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35,623.2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52,209.0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52,203.0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24,322.8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12,863.0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15,956.8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8,769.5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1,241.0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1,642.4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2,159.0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გარემოს დაცვისა და სოფლის მეურნეობის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476,860.0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486,860.0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152,483.9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439,710.0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442,526.0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135,536.2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42,383.0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42,352.7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25,509.5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64,566.0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61,745.3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20,673.5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197,111.5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64,484.2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100,702.0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139,492.5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23,550.6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37,150.0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44,334.0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16,947.7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გარემოს დაცვის და სოფლის მეურნეობის განვითარების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11,159.0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10,879.0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4,476.5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9,429.0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9,149.0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4,429.8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2,694.0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31 01 01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გარემოს დაცვის და სოფლის მეურნეობის განვითარების პოლიტიკის შემუშავება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9,545.0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9,545.0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3,691.9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3,645.3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2,383.2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გარემოზე ზემოქმედების შეფასების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281.4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281.4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ქართული აგროსასურსათო პროდუქციის პოპულარიზაცია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503.2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31 01 04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ბიოლოგიური მრავალფეროვნების დაცვის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სურსათის უვნებლობა, მცენარეთა დაცვა და ეპიზოოტიური კეთილსაიმედოობა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36,054.0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33,684.0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11,504.0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36,054.0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31,992.0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11,076.8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4,384.0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29,354.0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25,292.0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6,387.0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1,692.0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427.2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მევენახეობა-მეღვინეობის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79,956.0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79,956.0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9,972.0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79,936.0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79,936.0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9,972.0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9,752.0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9,752.0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სოფლის მეურნეობის დარგში სამეცნიერო-კვლევითი ღონისძიებების განხორციელება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6,571.0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6,921.0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3,619.7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2,390.2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1,737.0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2275.1%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2,564.0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2,564.0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ერთიანი აგროპროექტი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211,795.0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225,195.0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81,800.9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197,140.0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203,720.0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68,111.3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1,384.8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48,472.7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87,360.0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14,578.9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14,655.0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21,475.0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13,689.6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სოფლის მეურნეობის პროექტების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9,295.0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9,295.0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5,048.6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5,003.6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3,558.1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შეღავათიანი აგროკრედიტები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31,370.3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31,370.3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73,850.0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31,370.3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აგროდაზღვევა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დანერგე მომავალი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13,750.0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11,080.8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85.2%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13,750.0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11,080.8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11,080.8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ქართული ჩაი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სოფლის მეურნეობის პროდუქციის გადამამუშავებელი საწარმოების თანადაფინანსება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3,563.2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3,563.2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3,563.2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ფერმათა/ფერმერთა რეგისტრაციის პროექტი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მოსავლის ამღები ტექნიკის თანადაფინანსების პროექტი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326.5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326.5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326.5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პროექტების ტექნიკური მხარდაჭერის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მეფუტკრეობის სასოფლო-სამეურნეო კოოპერატივების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სასოფლო-სამეურნეო კოოპერატივების ინფრასტრუქტურული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531.7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528.5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აგროსექტორის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12,600.0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7,205.0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11,995.0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13,395.0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7,062.3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7,062.3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სოფლის მეურნეობის მოდერნიზაციის, ბაზარზე წვდომისა და მდგრადობის პროექტი (GEF, IFAD)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4,209.4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5,295.0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5,295.0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4,066.7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4,066.7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სოფლის მეურნეობის მოდერნიზაციის, ბაზარზე წვდომისა და მდგრადობის პროექტის საგრანტო კომპონენტი (GEF, IFAD)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2,726.6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97.4%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2,726.6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2,726.6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მერძევეობის დარგის მოდერნიზაციის და ბაზარზე წვდომის პროგრამა (DiMMA) (IFAD)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268.9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268.9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268.9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31 05 18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ახალი COVID-19 - დან გამომდინარე სოფლის მეურნეობის  მხარდაჭერის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22,395.8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8,897.0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5,897.0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13,498.7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სამელიორაციო სისტემების მოდერნიზაცია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17,533.1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74,970.0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73,570.0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17,524.1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55,970.0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50,570.0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სამელიორაციო სისტემების რეაბილიტაცია და ტექნიკის შეძენა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6,550.0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6,550.0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სამელიორაციო ინფრასტრუქტურის მიმდინარე ტექნიკური ექსპლუატაცია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ირიგაციისა და დრენაჟის სისტემების გაუმჯობესება (WB)</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19,970.0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18,570.0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19,970.0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გარემოსდაცვითი ზედამხედველობა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15,840.0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16,140.0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7,432.8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15,740.0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16,040.0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7,426.2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დაცული ტერიტორიების სისტემის ჩამოყალიბება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5,713.3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7,778.0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5,130.0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3,569.3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5,242.0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სატყეო სისტემის ჩამოყალიბება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3,709.6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3,425.5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2,163.7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ველური ბუნების ეროვნული სააგენტოს სისტემის ჩამოყალიბება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გარემოს დაცვისა და სოფლის მეურნეობის მიმართულებით ინფორმაციაზე ხელმისაწვდომობის და განათლება მდგრადი განვითარებისთვის ხელშეწყობის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3,531.0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3,531.0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1,273.2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ბირთვული და რადიაციული უსაფრთხოების დაცვა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980.0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974.0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468.3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გარემოს დაცვის სფეროში მონიტორინგი, პროგნოზირება და პრევენცია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1,329.0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1,329.0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918.2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550.5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კვების პროდუქტების, ცხოველთა და მცენარეთა დაავადებების დიაგნოსტიკა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4,615.0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3,058.0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66.3%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3,015.7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1,814.7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2,645.3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1,697.4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103.7%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31 15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მიწის მდგრადი მართვისა და მიწათსარგებლობის მონიტორინგის სახელმწიფო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417.3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განათლების, მეცნიერების, კულტურისა და სპორტის სამინისტრო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1,538,839.7</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1,540,344.7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786,365.0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1,430,136.3</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1,439,936.9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753,840.2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84,758.8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84,623.2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41,949.4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106,030.2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129,335.5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51,140.9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144,079.3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139,329.8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67,257.4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47,047.0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57,939.3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34,599.6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5,761.0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6,092.8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3,218.5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1,042,460.0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1,022,616.3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555,674.3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104,746.4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98,327.6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30,444.7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3,957.0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2,080.1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2,080.1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განათლების, მეცნიერების, კულტურისა და სპორტის სფეროში სახელმწიფო პოლიტიკის შემუშავება და პროგრამების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33,291.0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33,290.1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14,916.4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30,720.0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30,718.3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14,895.5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13,990.8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13,990.8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6,720.2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15,944.2</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15,916.4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7,821.8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332.7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2,571.0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2,571.9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სკოლამდელი და ზოგადი განათლება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906,926.0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906,926.0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462,694.5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901,816.0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902,640.0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462,694.5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1,972.0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62,400.1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24,700.5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2,888.9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326.0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12,793.0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7,450.8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4,511.9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2,374.9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839,210.0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818,074.2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426,886.3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4,286.0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ზოგადსაგანმანათლებლო სკოლების დაფინანსება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788,000.0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788,000.0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395,279.6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395,279.6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786,000.0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395,279.6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მასწავლებელთა პროფესიული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9,255.0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9,255.0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5,036.6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9,255.0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5,036.6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4,734.7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უსაფრთხო საგანმანათლებლო გარემოს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17,240.0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17,240.0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8,623.9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17,230.0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8,623.9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15,146.0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7,472.3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უსაფრთხო საგანმანათლებლო გარემოს უზრუნველყოფის პროგრამის ადმინისტრირება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1,110.8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1,110.8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386.5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უსაფრთხო საგანმანათლებლო გარემოს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7,513.0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7,513.0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14,401.0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7,085.8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წარმატებულ მოსწავლეთა წახალისება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141.0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96.8%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136.4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განსაკუთრებით ნიჭიერ მოსწავლეთა საგანმანათლებლო და საცხოვრებელი პირობებით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მოსწავლეების სახელმძღვანელოებით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5,107.4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5,107.4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25,996.0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5,107.4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21,149.0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დავისვენოთ და ვისწავლოთ ერთად</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ოკუპირებული რეგიონების მასწავლებლებისა და ადმინისტრაციულ-ტექნიკური პერსონალის ფინანსური დახმარება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4,185.0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2,085.3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2,085.3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2,085.3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ბრალდებული და მსჯავრდებული პირებისათვის ზოგადი განათლების მიღების ხელმისაწვდომობა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114.5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114.5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148.1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ეროვნული სასწავლო გეგმის განვითარება და დანერგვის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155.2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155.2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საჯარო სკოლის მოსწავლეების ტრანსპორტით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15,250.0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8,497.5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15,250.0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8,497.5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12,735.0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7,437.8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პროგრამა "ჩემი პირველი კომპიუტერი"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31,350.0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31,350.0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31,350.0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31,350.0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ზოგადი განათლების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253.3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32 02 14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ზოგადი განათლების რეფორმის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5,970.3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9,424.0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5,970.3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9,367.1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5,939.7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4,276.0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პროფესიული განათლება </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46,508.0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46,508.0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18,688.3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45,488.0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45,470.7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18,290.9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2,932.0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2,961.7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18,648.0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18,337.6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7,157.6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23,653.0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23,652.6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9,313.0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1,037.3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პროფესიული განათლების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44,600.0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17,543.4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43,582.7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17,149.6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419.3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18,337.6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7,157.6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23,649.6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9,312.4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1,017.3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393.8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32 03 02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მსჯავრდებული პირებისათვის და ყოფილი პატიმრებისათვის პროფესიული განათლების მიღების ხელმისაწვდომობა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93.8%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ეროვნული უმცირესობების პროფესიული გადამზადება </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1,137.4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1,133.9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116.3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1,622.0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უმაღლესი განათლება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142,023.0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140,660.6</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90,446.0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141,298.0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139,920.9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89,936.7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12,906.0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12,765.2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7,122.7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11,829.0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11,927.6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1,204.6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1,407.2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215.3%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115,325.0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113,224.3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75,545.9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739.7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გამოცდების ორგანიზება </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4,553.5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4,315.9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3,181.5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2,194.7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8,607.3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1,953.2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სასწავლო, სამაგისტრო გრანტები და ახალგაზრდების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111,179.0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109,447.3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74,809.7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111,179.0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109,447.3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74,809.7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111,179.0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109,078.3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74,440.7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უმაღლესი განათლების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საზღვარგარეთ განათლების მიღების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126.0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32 04 05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 xml:space="preserve">უმაღლესი საგანმანათლებლო დაწესებულებების ხელშეწყობა </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13,414.3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10,277.3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12,933.0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13,287.6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10,012.2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9,305.7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4,802.1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2,469.0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2,588.3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1,204.6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7101.2%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126.7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236.7%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მეცნიერებისა და სამეცნიერო კვლევების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57,320.0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57,320.0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30,792.9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57,153.0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55,305.0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30,315.3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4,168.0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2,559.9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20,390.7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8,778.2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19,103.0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22,365.0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15,109.1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6,162.0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4,446.4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2,747.3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477.6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286.0%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სამეცნიერო გრანტების გაცემისა და სამეცნიერო კვლევების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29,838.0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18,824.6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28,038.0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27,978.0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18,355.0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253.9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22,362.0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15,109.1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3913.7%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სამეცნიერო დაწესებულებების პროგრამები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5,831.9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2,632.0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5,701.9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2,624.0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3,937.0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1,691.7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1,723.0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1,744.9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894.5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სოფლის მეურნეობის მეცნიერებათა აკადემიის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1,110.0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539.5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სამეცნიერო კვლევების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20,440.1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8,796.9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22,250.0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20,440.1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8,796.9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22,180.0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20,390.7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8,778.2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49.4</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32 05 05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მეცნიერების პოპულარიზაცია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ინკლუზიური განათლება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20,165.0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20,165.0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10,476.4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10,476.4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3,604.7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318.1%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8,260.1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119,211.4</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120,716.4</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54,752.7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32,830.0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42,208.7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27,009.3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3,755.2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2,311.3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431.8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4,079.2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26,504.8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20,248.2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86,381.4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78,507.7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27,743.4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ზოგადსაგანმანათლებლო დაწესებულებების 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61,161.4</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60,035.0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24,058.0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3,076.8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2,509.1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57,231.4</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54,600.0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20,981.2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პროფესიული საგანმანათლებლო დაწესებულებების 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7,820.2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2,361.5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2,271.0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5,458.7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სამინისტროს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2,040.6</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2,040.6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438.2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32 07 04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უმაღლესი საგანმანათლებლო და სამეცნიერო დაწესებულებების ინფრასტრუქტურის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303.1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საჯარო სკოლების ოპერირებისა და მოვლა-პატრონობის სისტემის განვითარება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1,081.1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1,046.1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1,818.9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კულტურაში ინვესტიციებისა და ინფრასტრუქტურული პროექტების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6,101.1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718.3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6,101.1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718.3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32 07 07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სპორტში ინვესტიციებისა და ინფრასტრუქტურული პროექტების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25,639.6</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20,594.8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103.0%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18,600.0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25,492.6</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20,447.8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25,095.8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20,089.1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108.0%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147.0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სახელოვნებო და სასპორტო დაწესებულებების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6,780.0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6,750.9</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2,952.8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6,757.0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6,727.9</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2,946.9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2,164.9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704.3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კულტურის განვითარების ხელშეწყობა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70,899.0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72,372.4</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33,467.1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66,359.0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69,307.4</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30,636.7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34,939.0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35,075.8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17,048.5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15,175.5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6,502.0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11,394.0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6,155.3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5,858.3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6,971.7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984.8</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750.2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128.7%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3,957.0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2,080.1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2,080.1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კულტურული მემკვიდრეობის დაცვა და სამუზეუმო სისტემის სრულყოფა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22,481.0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22,433.0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7,942.9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17,620.0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17,568.7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7,403.0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10,576.0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10,490.3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5,214.1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5,401.0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1,937.0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1,637.9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239.9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4,861.0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4,864.3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539.9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მასობრივი და მაღალი მიღწევების სპორტის განვითარება და პოპულარიზაცია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84,273.3</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84,273.3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47,988.7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84,273.3</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84,265.3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47,988.7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166.2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222.9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80,049.3</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79,832.3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45,455.5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4,024.0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4,024.0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1,605.7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79202.5%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კულტურისა და სპორტის მოღვაწეთა სოციალური დაცვისა და ხელშეწყობის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13,920.0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13,887.0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10,978.1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78.9%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13,920.0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13,887.0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10,978.1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12,924.0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12,894.0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10,508.2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ინოვაციის, ინკლუზიურობის და ხარისხის პროექტი - საქართველო I2Q (IBRD)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5,065.0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217.7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5,065.0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პროფესიული განათლება I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3,635.0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32 15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გამოყენებითი კვლევების საგრანტო პროგრამა (IBRD)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6,342.0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6,342.0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6,342.0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6,342.0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6,342.0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პროკურატურა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41,300.0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16,913.8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38,330.0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38,330.0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16,276.5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28,747.0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12,334.2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8,192.0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8,192.0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3,356.7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1,221.0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637.2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დაზვერვის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6,154.1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6,154.1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საჯარო სამსახურის ბიურო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1,340.0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721.9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1,321.8</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709.4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942.0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372.0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255.4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იურიდიული დახმარების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3,018.3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6,690.0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6,705.0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2,925.1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4,671.3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1,907.1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954.2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ვეტერანების საქმეთა სახელმწიფო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3,380.1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3,316.1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981.3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1,188.8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1,118.2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საქართველოს ფინანსური მონიტორინგის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868.5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1,995.0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2,058.1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868.5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581.1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299.5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სოლიდარობის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117.2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117.2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სახელმწიფო დაცვის სპეციალური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57,800.0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24,309.5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23,067.4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18,877.4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12,340.0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3,424.8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1,242.1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დასაცავ პირთა და ობიექტთა უსაფრთხოების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49,896.5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21,731.9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47,396.5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20,591.6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18,332.0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6,296.5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1,639.8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1,140.4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ობიექტების მოვლა-შენახვა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7,900.0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2,576.6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2,474.9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1,385.0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1,385.0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545.4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5,940.0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1,784.0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101.7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სახელისუფლებო სპეციალური კავშირგაბმულობის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სახალხო დამცველის აპარატი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3,286.0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6,740.0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3,251.6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1,563.6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საზოგადოებრივი მაუწყებელი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44,312.6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68,700.0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44,312.6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68,700.0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კონკურენციის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898.2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898.2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623.6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2,460.0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2,470.0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1,214.5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1,214.5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1,360.0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677.6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131.8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141.9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საპატრიარქო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13,867.3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24,091.0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24,070.7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13,434.2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24,060.0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24,039.7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13,403.2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860.0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880.3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სასულიერო განათლების ხელშეწყობის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14,738.0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14,738.0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7,394.0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14,366.0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14,345.7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7,290.0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14,366.0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14,345.7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7,290.0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392.3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საპატრიარქოს წმიდა სვიმონ კანანელის სახელობის სასულიერო სწავლების ცენტრი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ბათუმისა და ლაზეთის ეპარქიის საგანმანათლებლო ცენტრისათვის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1,768.0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1,768.0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912.0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1,490.0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815.4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815.4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96.7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საპატრიარქოს ჯავახეთის ქ. ნინოწმინდის წმიდა ნინოს ობოლ, უპატრონო და მზრუნველობამოკლებულ ბავშვთა პანსიონატი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685.0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615.0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ბათუმის წმიდა მოწამე ეკატერინეს სახელობის სათნოების სავანისათვის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261.0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261.0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135.3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საპატრიარქოს წმიდა ანდრია პირველწოდებულის სახელობის სასულიერო სწავლების ცენტრი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870.0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434.4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434.4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434.4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წმინდა გიორგი მთაწმინდელის მონასტერთან არსებული სარეაბილიტაციო ცენტრისათვის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114.1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საპატრიარქოს წმიდა ანდრია პირველწოდებულის სახელობის ქართული უნივერსიტეტისათვის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1,945.0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1,945.0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1,212.5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1,945.0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1,212.5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1,212.5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45 09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საქართველოს საპატრიარქოს წმიდა ტბელ აბუსერისძის სახელობის სასწავლო უნივერსიტეტისათვის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1,805.0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1,805.0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1,075.5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59.6%</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59.6%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1,775.0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1,775.0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1,045.5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1,775.0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სმენადაქვეითებულ ბავშვთა რეაბილიტაციის და ადაპტაციის ცენტრისათვის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საპატრიარქოს ტელევიზიის სუბსიდირების ღონისძიებები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ახალქალაქისა და კუმურდოს ეპარქიის სასწავლო ცენტრისთვის გადასაცემი გრანტი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380.3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351.0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351.0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257.9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226.9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ფოთის საგანმანათლებლო და კულტურულ-გამაჯანსაღებელი ცენტრი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653.0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653.0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84.2%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653.0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ლევან სამხარაულის სახელობის სასამართლო ექსპერტიზის ეროვნული ბიურო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2,802.0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2,615.1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2,615.1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186.9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საქართველოს სტატისტიკის ეროვნული სამსახური – საქსტატი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10,120.0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10,120.0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4,623.0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10,040.0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10,040.0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4,595.6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2,076.8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5,610.0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5,599.0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2,482.0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სტატისტიკური სამუშაოების დაგეგმვა და მართვა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5,570.0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5,570.0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2,528.3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4,290.0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2,076.8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398.3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47 02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სტატისტიკური სამუშაოების სახელმწიფო პროგრამა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2,094.7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2,094.7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2,083.7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21.0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საქართველოს მეცნიერებათა ეროვნული აკადემია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2,011.6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1,981.8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1,740.0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903.0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135.7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2,030.0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943.2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სავაჭრო-სამრეწველო პალატა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807.5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56.5%</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1,423.0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805.4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56.6%</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359.0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206.4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937.9%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რელიგიის საკითხთა სახელმწიფო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5,330.0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5,330.0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2,650.9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5,320.0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5,320.0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2,647.7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588.0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258.6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88.8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51.1%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სახელმწიფო ინსპექტორის სამსახური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2,359.7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6,300.0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2,350.4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4,086.0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1,614.9</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39.5%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სახელმწიფო ენის დეპარტამენტი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210.0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210.0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407.8</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189.1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41.7</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46.6%</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76.2%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0.5</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0.5</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საჯარო  და  კერძო თანამშრომლობის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246.0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73.8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122.5%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54 00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ახალგაზრდობის სააგენტო</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1,191.6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3,393.0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3,393.0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1,182.8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753.0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753.0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331.1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497.8</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234.8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47.2%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1,280.0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556.2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847.2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45.3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107.0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55 00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ეროვნული უსაფრთხოების საბჭოს აპარატი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992.7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39.7%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2,402.0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2,402.0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934.7</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674.0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865.0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არაფინანსური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58.0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59.2%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საერთო-სახელმწიფოებრივი მნიშვნელობის გადასახდელები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3,027,300.0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3,003,774.0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1,126,038.9</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37.5%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1,840,300.0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1,816,774.0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607,619.5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33.4%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783,000.0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343,908.4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637,200.0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625,315.0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157,373.3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333,500.0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333,500.0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104,500.0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31.3%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86,600.0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74,579.0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1,128.7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42,092.3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1,025,000.0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476,327.1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საგარეო სახელმწიფო ვალდებულებების მომსახურება და დაფარვა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1,360,000.0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622,817.0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375,000.0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168,490.0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375,000.0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168,490.0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985,000.0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454,327.1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46.1%</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საშინაო სახელმწიფო ვალდებულებების მომსახურება და დაფარვა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448,000.0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448,000.0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197,418.4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44.1%</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408,000.0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408,000.0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175,418.4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პროცენტი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408,000.0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175,418.4</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ვალდებულებების კლება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22,000.0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55.0%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საფინანსო ორგანიზაციებთან თანამშრომლობიდან გამომდინარე ვალდებულებები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701.3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701.3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365.8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9,620.0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335.5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ავტონომიური რესპუბლიკებისა და ადგილობრივი თვითმმართველი ერთეულებისათვის გადასაცემი ტრანსფერები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166,000.0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285,678.2</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150,709.2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166,000.0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285,678.2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150,709.2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166,000.0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285,678.2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150,709.2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90.8%</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52.8%</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56 04 01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ავტონომიური რესპუბლიკებისათვის გადასაცემი ტრანსფერები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44.4%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56 04 02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ადგილობრივი თვითმმართველი ერთეულებისათვის გადასაცემი ტრანსფერები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276,678.2</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146,709.2</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93.4%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157,000.0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276,678.2</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146,709.2</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93.4%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276,678.2</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146,709.2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93.4%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53.0%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მთავრობის სარეზერვო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38,173.7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38,173.7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38,173.7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წინა წლებში წარმოქმნილი დავალიანების დაფარვისა და სასამართლო გადაწყვეტილებების აღსრულების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19,805.3</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826.5</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19,805.3</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826.5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4.1%</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19,805.3</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826.5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4.1%</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რეგიონებში განსახორციელებელი პროექტების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400,000.0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280,731.7</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400,000.0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280,731.7</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400,000.0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280,731.7</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მაღალმთიანი დასახლებების განვითარების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8,210.0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8,210.0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8,210.0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საქართველოს სახელმწიფო ჯილდოებისათვის დაწესებული ერთდროული ფულადი პრემიების გაცემის ფინანსური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4.8</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4.8</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4.8</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ხელშეკრულებებიდან გამომდინარე საოპერაციო ხარჯებისა და სხვა ვალდებულებების თანადაფინანსება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36.1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36.1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36.1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დაგროვებითი საპენსიო სქემის თანადაფინანსება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104,500.0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104,500.0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104,500.0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lastRenderedPageBreak/>
              <w:t>56 13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დონორების მიერ დაფინანსებული საერთო-სახელმწიფოებრივი გადასახდელები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205,900.0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205,775.1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49,025.6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43,900.0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43,775.1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6,933.3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15.8%</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28,075.1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6,328.7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22.4%</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22.5%</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15,700.0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42,092.3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26.0%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56 13 01</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ბათუმში კომუნალური ინფრასტრუქტურის დაწესებულებათა რეაბილიტაცია - III ფაზა (EU,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2,390.0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2,923.1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119.3%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122.3%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890.0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750.0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2,923.1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194.9%</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194.9%</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56 13 02</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KfW - ბათუმში კომუნალური ინფრასტრუქტურის დაწესებულებათა რეაბილიტაცია - IV ფაზა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30,300.0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30,235.1</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15,070.3</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49.7%</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49.8%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16,300.0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16,235.1</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2,226.5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13.7%</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2,935.1</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1,965.2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65.5%</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67.0%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261.3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12,843.9</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91.7%</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91.7%</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56 13 03</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აჭარის მყარი ნარჩენების პროექტი (EBRD,SIDA)</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1,495.7</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74.8%</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343.3</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სუბსიდიები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343.3</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1,152.4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57.6%</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57.6%</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56 13 04</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ბათუმის ავტობუსების პროექტი (E5P, EBRD)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4,150.0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4,150.0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1,650.0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1,650.0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სხვა 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1,650.0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56 13 05</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თბილისის ავტობუსების პროექტი (ფაზა II) (EBRD)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120,000.0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24,523.4</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20.4%</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20.4%</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100,000.0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24,523.4</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24.5%</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56 13 06</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თბილისის მყარი ნარჩენების მართვის პროექტი (EBRD)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27,000.0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27,000.0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56 13 08</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თბილისის მეტროს პროექტი (EBRD)</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56 13 09</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აჭარის სოფლების წყალმომარაგებისა და წყალარინების პროგრამა, საქართველო (EU, KfW)</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5,013.1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100.3%</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100.3%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4,363.5</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87.3%</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87.3%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გრანტები</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5,000.0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4,363.5</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87.3%</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87.3%</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ფინანსური აქტივების ზრდა</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649.6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56 17</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StopCoV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133,500.0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133,500.0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133,500.0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133,500.0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lastRenderedPageBreak/>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133,500.0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133,500.0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58 00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ქუთაისის საერთაშორისო უნივერსიტეტი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775.1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775.1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შრომის ანაზღაურება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653.2</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101.7</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სოციალური უზრუნველყოფა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20.1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60 00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ა(ა)იპ - ათასწლეულის ფონდი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24.1</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24.1</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24.1</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61 00</w:t>
            </w:r>
          </w:p>
        </w:tc>
        <w:tc>
          <w:tcPr>
            <w:tcW w:w="1781" w:type="pct"/>
            <w:shd w:val="clear" w:color="auto" w:fill="auto"/>
            <w:vAlign w:val="center"/>
            <w:hideMark/>
          </w:tcPr>
          <w:p w:rsidR="00497DD6" w:rsidRPr="00497DD6" w:rsidRDefault="00497DD6" w:rsidP="008B2021">
            <w:pPr>
              <w:rPr>
                <w:rFonts w:ascii="Sylfaen" w:hAnsi="Sylfaen" w:cs="Calibri"/>
                <w:b/>
                <w:bCs/>
                <w:color w:val="000000"/>
                <w:sz w:val="16"/>
                <w:szCs w:val="16"/>
                <w:lang w:val="en-US"/>
              </w:rPr>
            </w:pPr>
            <w:r w:rsidRPr="00497DD6">
              <w:rPr>
                <w:rFonts w:ascii="Sylfaen" w:hAnsi="Sylfaen" w:cs="Calibri"/>
                <w:b/>
                <w:bCs/>
                <w:color w:val="000000"/>
                <w:sz w:val="16"/>
                <w:szCs w:val="16"/>
                <w:lang w:val="en-US"/>
              </w:rPr>
              <w:t>სსიპ - საქართველოს ინტელექტუალური საკუთრების ეროვნული ცენტრი - "საქპატენტი"</w:t>
            </w:r>
          </w:p>
        </w:tc>
        <w:tc>
          <w:tcPr>
            <w:tcW w:w="64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b/>
                <w:bCs/>
                <w:color w:val="000000"/>
                <w:sz w:val="16"/>
                <w:szCs w:val="16"/>
                <w:lang w:val="en-US"/>
              </w:rPr>
            </w:pPr>
            <w:r w:rsidRPr="00497DD6">
              <w:rPr>
                <w:rFonts w:ascii="Sylfaen" w:hAnsi="Sylfaen" w:cs="Calibri"/>
                <w:b/>
                <w:bCs/>
                <w:color w:val="000000"/>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 </w:t>
            </w:r>
          </w:p>
        </w:tc>
        <w:tc>
          <w:tcPr>
            <w:tcW w:w="1781" w:type="pct"/>
            <w:shd w:val="clear" w:color="auto" w:fill="auto"/>
            <w:vAlign w:val="center"/>
            <w:hideMark/>
          </w:tcPr>
          <w:p w:rsidR="00497DD6" w:rsidRPr="00497DD6" w:rsidRDefault="00497DD6" w:rsidP="008B2021">
            <w:pPr>
              <w:ind w:firstLineChars="100" w:firstLine="160"/>
              <w:rPr>
                <w:rFonts w:ascii="Sylfaen" w:hAnsi="Sylfaen" w:cs="Calibri"/>
                <w:color w:val="1E1E96"/>
                <w:sz w:val="16"/>
                <w:szCs w:val="16"/>
                <w:lang w:val="en-US"/>
              </w:rPr>
            </w:pPr>
            <w:r w:rsidRPr="00497DD6">
              <w:rPr>
                <w:rFonts w:ascii="Sylfaen" w:hAnsi="Sylfaen" w:cs="Calibri"/>
                <w:color w:val="1E1E96"/>
                <w:sz w:val="16"/>
                <w:szCs w:val="16"/>
                <w:lang w:val="en-US"/>
              </w:rPr>
              <w:t>ხარჯები</w:t>
            </w:r>
          </w:p>
        </w:tc>
        <w:tc>
          <w:tcPr>
            <w:tcW w:w="64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1E1E96"/>
                <w:sz w:val="16"/>
                <w:szCs w:val="16"/>
                <w:lang w:val="en-US"/>
              </w:rPr>
            </w:pPr>
            <w:r w:rsidRPr="00497DD6">
              <w:rPr>
                <w:rFonts w:ascii="Sylfaen" w:hAnsi="Sylfaen" w:cs="Calibri"/>
                <w:color w:val="1E1E96"/>
                <w:sz w:val="16"/>
                <w:szCs w:val="16"/>
                <w:lang w:val="en-US"/>
              </w:rPr>
              <w:t>#DIV/0!</w:t>
            </w:r>
          </w:p>
        </w:tc>
      </w:tr>
      <w:tr w:rsidR="00497DD6" w:rsidRPr="00497DD6" w:rsidTr="00CC0560">
        <w:trPr>
          <w:trHeight w:val="288"/>
        </w:trPr>
        <w:tc>
          <w:tcPr>
            <w:tcW w:w="290"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 </w:t>
            </w:r>
          </w:p>
        </w:tc>
        <w:tc>
          <w:tcPr>
            <w:tcW w:w="1781" w:type="pct"/>
            <w:shd w:val="clear" w:color="auto" w:fill="auto"/>
            <w:vAlign w:val="center"/>
            <w:hideMark/>
          </w:tcPr>
          <w:p w:rsidR="00497DD6" w:rsidRPr="00497DD6" w:rsidRDefault="00497DD6" w:rsidP="008B2021">
            <w:pPr>
              <w:ind w:firstLineChars="200" w:firstLine="320"/>
              <w:rPr>
                <w:rFonts w:ascii="Sylfaen" w:hAnsi="Sylfaen" w:cs="Calibri"/>
                <w:color w:val="86008A"/>
                <w:sz w:val="16"/>
                <w:szCs w:val="16"/>
                <w:lang w:val="en-US"/>
              </w:rPr>
            </w:pPr>
            <w:r w:rsidRPr="00497DD6">
              <w:rPr>
                <w:rFonts w:ascii="Sylfaen" w:hAnsi="Sylfaen" w:cs="Calibri"/>
                <w:color w:val="86008A"/>
                <w:sz w:val="16"/>
                <w:szCs w:val="16"/>
                <w:lang w:val="en-US"/>
              </w:rPr>
              <w:t>საქონელი და მომსახურება</w:t>
            </w:r>
          </w:p>
        </w:tc>
        <w:tc>
          <w:tcPr>
            <w:tcW w:w="64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636"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0.0</w:t>
            </w:r>
          </w:p>
        </w:tc>
        <w:tc>
          <w:tcPr>
            <w:tcW w:w="451"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14.6</w:t>
            </w:r>
          </w:p>
        </w:tc>
        <w:tc>
          <w:tcPr>
            <w:tcW w:w="603"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c>
          <w:tcPr>
            <w:tcW w:w="594" w:type="pct"/>
            <w:shd w:val="clear" w:color="auto" w:fill="auto"/>
            <w:vAlign w:val="center"/>
            <w:hideMark/>
          </w:tcPr>
          <w:p w:rsidR="00497DD6" w:rsidRPr="00497DD6" w:rsidRDefault="00497DD6" w:rsidP="008B2021">
            <w:pPr>
              <w:jc w:val="center"/>
              <w:rPr>
                <w:rFonts w:ascii="Sylfaen" w:hAnsi="Sylfaen" w:cs="Calibri"/>
                <w:color w:val="86008A"/>
                <w:sz w:val="16"/>
                <w:szCs w:val="16"/>
                <w:lang w:val="en-US"/>
              </w:rPr>
            </w:pPr>
            <w:r w:rsidRPr="00497DD6">
              <w:rPr>
                <w:rFonts w:ascii="Sylfaen" w:hAnsi="Sylfaen" w:cs="Calibri"/>
                <w:color w:val="86008A"/>
                <w:sz w:val="16"/>
                <w:szCs w:val="16"/>
                <w:lang w:val="en-US"/>
              </w:rPr>
              <w:t>#DIV/0!</w:t>
            </w:r>
          </w:p>
        </w:tc>
      </w:tr>
    </w:tbl>
    <w:p w:rsidR="00F84F50" w:rsidRPr="002E0599" w:rsidRDefault="00F84F50" w:rsidP="008B2021">
      <w:pPr>
        <w:spacing w:after="160"/>
        <w:rPr>
          <w:rFonts w:ascii="Sylfaen" w:hAnsi="Sylfaen" w:cs="Angsana New"/>
          <w:b/>
          <w:highlight w:val="yellow"/>
          <w:lang w:val="ka-GE"/>
        </w:rPr>
      </w:pPr>
    </w:p>
    <w:p w:rsidR="005D1ABA" w:rsidRPr="00B25609" w:rsidRDefault="005D1ABA" w:rsidP="008B2021">
      <w:pPr>
        <w:pStyle w:val="Heading1"/>
        <w:jc w:val="center"/>
        <w:rPr>
          <w:rFonts w:ascii="Sylfaen" w:hAnsi="Sylfaen" w:cs="Sylfaen"/>
          <w:b/>
          <w:color w:val="auto"/>
          <w:sz w:val="22"/>
          <w:lang w:val="ka-GE"/>
        </w:rPr>
      </w:pPr>
      <w:r w:rsidRPr="00B25609">
        <w:rPr>
          <w:rFonts w:ascii="Sylfaen" w:hAnsi="Sylfaen" w:cs="Sylfaen"/>
          <w:b/>
          <w:color w:val="auto"/>
          <w:sz w:val="22"/>
          <w:lang w:val="ka-GE"/>
        </w:rPr>
        <w:t>სახელმწიფო</w:t>
      </w:r>
      <w:r w:rsidRPr="00B25609">
        <w:rPr>
          <w:b/>
          <w:color w:val="auto"/>
          <w:sz w:val="22"/>
          <w:lang w:val="ka-GE"/>
        </w:rPr>
        <w:t xml:space="preserve"> </w:t>
      </w:r>
      <w:r w:rsidRPr="00B25609">
        <w:rPr>
          <w:rFonts w:ascii="Sylfaen" w:hAnsi="Sylfaen" w:cs="Sylfaen"/>
          <w:b/>
          <w:color w:val="auto"/>
          <w:sz w:val="22"/>
          <w:lang w:val="ka-GE"/>
        </w:rPr>
        <w:t>ბიუჯეტიდან</w:t>
      </w:r>
      <w:r w:rsidRPr="00B25609">
        <w:rPr>
          <w:b/>
          <w:color w:val="auto"/>
          <w:sz w:val="22"/>
          <w:lang w:val="ka-GE"/>
        </w:rPr>
        <w:t xml:space="preserve"> </w:t>
      </w:r>
      <w:r w:rsidRPr="00B25609">
        <w:rPr>
          <w:rFonts w:ascii="Sylfaen" w:hAnsi="Sylfaen" w:cs="Sylfaen"/>
          <w:b/>
          <w:color w:val="auto"/>
          <w:sz w:val="22"/>
          <w:lang w:val="ka-GE"/>
        </w:rPr>
        <w:t>ავტონომიური</w:t>
      </w:r>
      <w:r w:rsidRPr="00B25609">
        <w:rPr>
          <w:b/>
          <w:color w:val="auto"/>
          <w:sz w:val="22"/>
          <w:lang w:val="ka-GE"/>
        </w:rPr>
        <w:t xml:space="preserve"> </w:t>
      </w:r>
      <w:r w:rsidRPr="00B25609">
        <w:rPr>
          <w:rFonts w:ascii="Sylfaen" w:hAnsi="Sylfaen" w:cs="Sylfaen"/>
          <w:b/>
          <w:color w:val="auto"/>
          <w:sz w:val="22"/>
          <w:lang w:val="ka-GE"/>
        </w:rPr>
        <w:t>რესპუბლიკების</w:t>
      </w:r>
      <w:r w:rsidRPr="00B25609">
        <w:rPr>
          <w:b/>
          <w:color w:val="auto"/>
          <w:sz w:val="22"/>
          <w:lang w:val="ka-GE"/>
        </w:rPr>
        <w:t xml:space="preserve"> </w:t>
      </w:r>
      <w:r w:rsidRPr="00B25609">
        <w:rPr>
          <w:rFonts w:ascii="Sylfaen" w:hAnsi="Sylfaen" w:cs="Sylfaen"/>
          <w:b/>
          <w:color w:val="auto"/>
          <w:sz w:val="22"/>
          <w:lang w:val="ka-GE"/>
        </w:rPr>
        <w:t>რესპუბლიკური</w:t>
      </w:r>
      <w:r w:rsidRPr="00B25609">
        <w:rPr>
          <w:b/>
          <w:color w:val="auto"/>
          <w:sz w:val="22"/>
          <w:lang w:val="ka-GE"/>
        </w:rPr>
        <w:t xml:space="preserve"> </w:t>
      </w:r>
      <w:r w:rsidRPr="00B25609">
        <w:rPr>
          <w:rFonts w:ascii="Sylfaen" w:hAnsi="Sylfaen" w:cs="Sylfaen"/>
          <w:b/>
          <w:color w:val="auto"/>
          <w:sz w:val="22"/>
          <w:lang w:val="ka-GE"/>
        </w:rPr>
        <w:t>და</w:t>
      </w:r>
      <w:r w:rsidRPr="00B25609">
        <w:rPr>
          <w:b/>
          <w:color w:val="auto"/>
          <w:sz w:val="22"/>
          <w:lang w:val="ka-GE"/>
        </w:rPr>
        <w:t xml:space="preserve"> </w:t>
      </w:r>
      <w:r w:rsidRPr="00B25609">
        <w:rPr>
          <w:rFonts w:ascii="Sylfaen" w:hAnsi="Sylfaen" w:cs="Sylfaen"/>
          <w:b/>
          <w:color w:val="auto"/>
          <w:sz w:val="22"/>
          <w:lang w:val="ka-GE"/>
        </w:rPr>
        <w:t>თვითმმართველი</w:t>
      </w:r>
      <w:r w:rsidRPr="00B25609">
        <w:rPr>
          <w:b/>
          <w:color w:val="auto"/>
          <w:sz w:val="22"/>
          <w:lang w:val="ka-GE"/>
        </w:rPr>
        <w:t xml:space="preserve"> </w:t>
      </w:r>
      <w:r w:rsidRPr="00B25609">
        <w:rPr>
          <w:rFonts w:ascii="Sylfaen" w:hAnsi="Sylfaen" w:cs="Sylfaen"/>
          <w:b/>
          <w:color w:val="auto"/>
          <w:sz w:val="22"/>
          <w:lang w:val="ka-GE"/>
        </w:rPr>
        <w:t>ერთეულების</w:t>
      </w:r>
      <w:r w:rsidRPr="00B25609">
        <w:rPr>
          <w:b/>
          <w:color w:val="auto"/>
          <w:sz w:val="22"/>
          <w:lang w:val="ka-GE"/>
        </w:rPr>
        <w:t xml:space="preserve"> </w:t>
      </w:r>
      <w:r w:rsidRPr="00B25609">
        <w:rPr>
          <w:rFonts w:ascii="Sylfaen" w:hAnsi="Sylfaen" w:cs="Sylfaen"/>
          <w:b/>
          <w:color w:val="auto"/>
          <w:sz w:val="22"/>
          <w:lang w:val="ka-GE"/>
        </w:rPr>
        <w:t>ბიუჯეტებისათვის</w:t>
      </w:r>
      <w:r w:rsidRPr="00B25609">
        <w:rPr>
          <w:b/>
          <w:color w:val="auto"/>
          <w:sz w:val="22"/>
          <w:lang w:val="ka-GE"/>
        </w:rPr>
        <w:t xml:space="preserve"> </w:t>
      </w:r>
      <w:r w:rsidRPr="00B25609">
        <w:rPr>
          <w:rFonts w:ascii="Sylfaen" w:hAnsi="Sylfaen" w:cs="Sylfaen"/>
          <w:b/>
          <w:color w:val="auto"/>
          <w:sz w:val="22"/>
          <w:lang w:val="ka-GE"/>
        </w:rPr>
        <w:t>გადასაცემი</w:t>
      </w:r>
      <w:r w:rsidRPr="00B25609">
        <w:rPr>
          <w:b/>
          <w:color w:val="auto"/>
          <w:sz w:val="22"/>
          <w:lang w:val="ka-GE"/>
        </w:rPr>
        <w:t xml:space="preserve"> </w:t>
      </w:r>
      <w:r w:rsidRPr="00B25609">
        <w:rPr>
          <w:rFonts w:ascii="Sylfaen" w:hAnsi="Sylfaen" w:cs="Sylfaen"/>
          <w:b/>
          <w:color w:val="auto"/>
          <w:sz w:val="22"/>
          <w:lang w:val="ka-GE"/>
        </w:rPr>
        <w:t>ფინანსური</w:t>
      </w:r>
      <w:r w:rsidRPr="00B25609">
        <w:rPr>
          <w:b/>
          <w:color w:val="auto"/>
          <w:sz w:val="22"/>
          <w:lang w:val="ka-GE"/>
        </w:rPr>
        <w:t xml:space="preserve"> </w:t>
      </w:r>
      <w:r w:rsidRPr="00B25609">
        <w:rPr>
          <w:rFonts w:ascii="Sylfaen" w:hAnsi="Sylfaen" w:cs="Sylfaen"/>
          <w:b/>
          <w:color w:val="auto"/>
          <w:sz w:val="22"/>
          <w:lang w:val="ka-GE"/>
        </w:rPr>
        <w:t>დახმარება</w:t>
      </w:r>
    </w:p>
    <w:p w:rsidR="00736E94" w:rsidRPr="00B25609" w:rsidRDefault="00736E94" w:rsidP="008B2021">
      <w:pPr>
        <w:rPr>
          <w:rFonts w:ascii="Sylfaen" w:hAnsi="Sylfaen"/>
          <w:lang w:val="ka-GE"/>
        </w:rPr>
      </w:pPr>
    </w:p>
    <w:p w:rsidR="005D1ABA" w:rsidRPr="00B25609" w:rsidRDefault="005D1ABA" w:rsidP="00CC0560">
      <w:pPr>
        <w:tabs>
          <w:tab w:val="left" w:pos="-450"/>
          <w:tab w:val="left" w:pos="810"/>
        </w:tabs>
        <w:jc w:val="right"/>
        <w:rPr>
          <w:rFonts w:ascii="Sylfaen" w:hAnsi="Sylfaen" w:cs="Sylfaen"/>
          <w:b/>
          <w:noProof/>
          <w:color w:val="000000"/>
          <w:sz w:val="18"/>
          <w:szCs w:val="18"/>
          <w:lang w:val="ka-GE"/>
        </w:rPr>
      </w:pPr>
      <w:r w:rsidRPr="00B25609">
        <w:rPr>
          <w:rFonts w:ascii="Sylfaen" w:hAnsi="Sylfaen"/>
          <w:lang w:val="ka-GE"/>
        </w:rPr>
        <w:tab/>
      </w:r>
      <w:r w:rsidRPr="00B25609">
        <w:rPr>
          <w:rFonts w:ascii="Sylfaen" w:hAnsi="Sylfaen" w:cs="Sylfaen"/>
          <w:b/>
          <w:noProof/>
          <w:color w:val="000000"/>
          <w:sz w:val="18"/>
          <w:szCs w:val="18"/>
          <w:lang w:val="ka-GE"/>
        </w:rPr>
        <w:t>ტერიტორიული ერთეულებისათვის</w:t>
      </w:r>
      <w:r w:rsidRPr="00B25609">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325340" w:rsidRPr="002E0599" w:rsidRDefault="00325340" w:rsidP="008B2021">
      <w:pPr>
        <w:tabs>
          <w:tab w:val="left" w:pos="0"/>
        </w:tabs>
        <w:ind w:firstLine="720"/>
        <w:jc w:val="right"/>
        <w:rPr>
          <w:rFonts w:ascii="Sylfaen" w:hAnsi="Sylfaen" w:cs="Sylfaen"/>
          <w:b/>
          <w:noProof/>
          <w:color w:val="000000"/>
          <w:sz w:val="18"/>
          <w:szCs w:val="18"/>
          <w:highlight w:val="yellow"/>
          <w:lang w:val="ka-GE"/>
        </w:rPr>
      </w:pPr>
    </w:p>
    <w:p w:rsidR="00CA78CE" w:rsidRPr="002E0599" w:rsidRDefault="00B25609" w:rsidP="008B2021">
      <w:pPr>
        <w:tabs>
          <w:tab w:val="left" w:pos="0"/>
        </w:tabs>
        <w:ind w:right="173"/>
        <w:jc w:val="center"/>
        <w:rPr>
          <w:rFonts w:ascii="Sylfaen" w:hAnsi="Sylfaen"/>
          <w:highlight w:val="yellow"/>
          <w:lang w:val="ka-GE"/>
        </w:rPr>
      </w:pPr>
      <w:r>
        <w:rPr>
          <w:noProof/>
          <w:lang w:val="en-US"/>
        </w:rPr>
        <w:drawing>
          <wp:inline distT="0" distB="0" distL="0" distR="0" wp14:anchorId="0F33775B" wp14:editId="2CFD3F03">
            <wp:extent cx="6739255" cy="1781175"/>
            <wp:effectExtent l="0" t="0" r="4445" b="0"/>
            <wp:docPr id="11" name="Chart 11">
              <a:extLst xmlns:a="http://schemas.openxmlformats.org/drawingml/2006/main">
                <a:ext uri="{FF2B5EF4-FFF2-40B4-BE49-F238E27FC236}">
                  <a16:creationId xmlns:a16="http://schemas.microsoft.com/office/drawing/2014/main" id="{7A6886C6-E2C2-4313-9FB3-0E4EB6E8D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147D" w:rsidRPr="00B25609" w:rsidRDefault="0024147D" w:rsidP="008B2021">
      <w:pPr>
        <w:tabs>
          <w:tab w:val="left" w:pos="0"/>
        </w:tabs>
        <w:ind w:right="173"/>
        <w:jc w:val="both"/>
        <w:rPr>
          <w:rFonts w:ascii="Sylfaen" w:hAnsi="Sylfaen"/>
          <w:lang w:val="ka-GE"/>
        </w:rPr>
      </w:pPr>
    </w:p>
    <w:p w:rsidR="007839D5" w:rsidRPr="0024147D" w:rsidRDefault="007839D5" w:rsidP="008B2021">
      <w:pPr>
        <w:pStyle w:val="Heading1"/>
        <w:jc w:val="center"/>
        <w:rPr>
          <w:rFonts w:ascii="Sylfaen" w:hAnsi="Sylfaen" w:cs="Sylfaen"/>
          <w:b/>
          <w:color w:val="auto"/>
          <w:sz w:val="22"/>
          <w:lang w:val="ka-GE"/>
        </w:rPr>
      </w:pPr>
      <w:r w:rsidRPr="0024147D">
        <w:rPr>
          <w:rFonts w:ascii="Sylfaen" w:hAnsi="Sylfaen" w:cs="Sylfaen"/>
          <w:b/>
          <w:color w:val="auto"/>
          <w:sz w:val="22"/>
          <w:lang w:val="ka-GE"/>
        </w:rPr>
        <w:t>ფინანსური  დახმარება ტერიტორიული ერთეულების ბიუჯეტებში 20</w:t>
      </w:r>
      <w:r w:rsidR="00B25609" w:rsidRPr="0024147D">
        <w:rPr>
          <w:rFonts w:ascii="Sylfaen" w:hAnsi="Sylfaen" w:cs="Sylfaen"/>
          <w:b/>
          <w:color w:val="auto"/>
          <w:sz w:val="22"/>
          <w:lang w:val="ka-GE"/>
        </w:rPr>
        <w:t>20</w:t>
      </w:r>
      <w:r w:rsidRPr="0024147D">
        <w:rPr>
          <w:rFonts w:ascii="Sylfaen" w:hAnsi="Sylfaen" w:cs="Sylfaen"/>
          <w:b/>
          <w:color w:val="auto"/>
          <w:sz w:val="22"/>
          <w:lang w:val="ka-GE"/>
        </w:rPr>
        <w:t xml:space="preserve"> წლის 6 თვის მდგომარეობით</w:t>
      </w:r>
    </w:p>
    <w:p w:rsidR="005D1ABA" w:rsidRPr="00B25609" w:rsidRDefault="005D1ABA" w:rsidP="008B2021">
      <w:pPr>
        <w:ind w:firstLine="567"/>
        <w:jc w:val="center"/>
        <w:rPr>
          <w:rFonts w:ascii="LitNusx" w:hAnsi="LitNusx"/>
          <w:lang w:val="ka-GE"/>
        </w:rPr>
      </w:pPr>
    </w:p>
    <w:p w:rsidR="005D1ABA" w:rsidRPr="00B25609" w:rsidRDefault="005D1ABA" w:rsidP="008B2021">
      <w:pPr>
        <w:tabs>
          <w:tab w:val="left" w:pos="0"/>
        </w:tabs>
        <w:ind w:right="-97" w:firstLine="720"/>
        <w:jc w:val="right"/>
        <w:rPr>
          <w:rFonts w:ascii="Sylfaen" w:hAnsi="Sylfaen"/>
          <w:i/>
          <w:noProof/>
          <w:color w:val="000000"/>
          <w:sz w:val="18"/>
          <w:szCs w:val="18"/>
          <w:lang w:val="ka-GE"/>
        </w:rPr>
      </w:pPr>
      <w:r w:rsidRPr="00B25609">
        <w:rPr>
          <w:rFonts w:ascii="Sylfaen" w:hAnsi="Sylfaen"/>
          <w:i/>
          <w:noProof/>
          <w:color w:val="000000"/>
          <w:sz w:val="18"/>
          <w:szCs w:val="18"/>
          <w:lang w:val="ka-GE"/>
        </w:rPr>
        <w:t xml:space="preserve">ათასი ლარი </w:t>
      </w:r>
    </w:p>
    <w:tbl>
      <w:tblPr>
        <w:tblW w:w="5000" w:type="pct"/>
        <w:tblLook w:val="04A0" w:firstRow="1" w:lastRow="0" w:firstColumn="1" w:lastColumn="0" w:noHBand="0" w:noVBand="1"/>
      </w:tblPr>
      <w:tblGrid>
        <w:gridCol w:w="3023"/>
        <w:gridCol w:w="928"/>
        <w:gridCol w:w="928"/>
        <w:gridCol w:w="1022"/>
        <w:gridCol w:w="1022"/>
        <w:gridCol w:w="984"/>
        <w:gridCol w:w="839"/>
        <w:gridCol w:w="929"/>
        <w:gridCol w:w="928"/>
      </w:tblGrid>
      <w:tr w:rsidR="00B25609" w:rsidRPr="005B3BB7" w:rsidTr="00CC0560">
        <w:trPr>
          <w:trHeight w:val="288"/>
          <w:tblHeader/>
        </w:trPr>
        <w:tc>
          <w:tcPr>
            <w:tcW w:w="1426"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B25609" w:rsidRPr="00B25609" w:rsidRDefault="00B25609" w:rsidP="008B2021">
            <w:pPr>
              <w:jc w:val="center"/>
              <w:rPr>
                <w:rFonts w:ascii="LitNusx" w:hAnsi="LitNusx" w:cs="Arial"/>
                <w:b/>
                <w:bCs/>
                <w:sz w:val="14"/>
                <w:szCs w:val="14"/>
              </w:rPr>
            </w:pPr>
            <w:r w:rsidRPr="00B25609">
              <w:rPr>
                <w:rFonts w:ascii="Sylfaen" w:hAnsi="Sylfaen" w:cs="Sylfaen"/>
                <w:b/>
                <w:bCs/>
                <w:sz w:val="14"/>
                <w:szCs w:val="14"/>
              </w:rPr>
              <w:t>ავტონომიური</w:t>
            </w:r>
            <w:r w:rsidRPr="00B25609">
              <w:rPr>
                <w:rFonts w:ascii="LitNusx" w:hAnsi="LitNusx" w:cs="Arial"/>
                <w:b/>
                <w:bCs/>
                <w:sz w:val="14"/>
                <w:szCs w:val="14"/>
              </w:rPr>
              <w:t xml:space="preserve"> </w:t>
            </w:r>
            <w:r w:rsidRPr="00B25609">
              <w:rPr>
                <w:rFonts w:ascii="Sylfaen" w:hAnsi="Sylfaen" w:cs="Sylfaen"/>
                <w:b/>
                <w:bCs/>
                <w:sz w:val="14"/>
                <w:szCs w:val="14"/>
              </w:rPr>
              <w:t>რესპუბლიკებისა</w:t>
            </w:r>
            <w:r w:rsidRPr="00B25609">
              <w:rPr>
                <w:rFonts w:ascii="LitNusx" w:hAnsi="LitNusx" w:cs="Arial"/>
                <w:b/>
                <w:bCs/>
                <w:sz w:val="14"/>
                <w:szCs w:val="14"/>
              </w:rPr>
              <w:t xml:space="preserve"> </w:t>
            </w:r>
            <w:r w:rsidRPr="00B25609">
              <w:rPr>
                <w:rFonts w:ascii="Sylfaen" w:hAnsi="Sylfaen" w:cs="Sylfaen"/>
                <w:b/>
                <w:bCs/>
                <w:sz w:val="14"/>
                <w:szCs w:val="14"/>
              </w:rPr>
              <w:t>და</w:t>
            </w:r>
            <w:r w:rsidRPr="00B25609">
              <w:rPr>
                <w:rFonts w:ascii="LitNusx" w:hAnsi="LitNusx" w:cs="Arial"/>
                <w:b/>
                <w:bCs/>
                <w:sz w:val="14"/>
                <w:szCs w:val="14"/>
              </w:rPr>
              <w:t xml:space="preserve"> </w:t>
            </w:r>
            <w:r w:rsidRPr="00B25609">
              <w:rPr>
                <w:rFonts w:ascii="Sylfaen" w:hAnsi="Sylfaen" w:cs="Sylfaen"/>
                <w:b/>
                <w:bCs/>
                <w:sz w:val="14"/>
                <w:szCs w:val="14"/>
              </w:rPr>
              <w:t>თვითმმართველი</w:t>
            </w:r>
            <w:r w:rsidRPr="00B25609">
              <w:rPr>
                <w:rFonts w:ascii="LitNusx" w:hAnsi="LitNusx" w:cs="Arial"/>
                <w:b/>
                <w:bCs/>
                <w:sz w:val="14"/>
                <w:szCs w:val="14"/>
              </w:rPr>
              <w:t xml:space="preserve"> </w:t>
            </w:r>
            <w:r w:rsidRPr="00B25609">
              <w:rPr>
                <w:rFonts w:ascii="Sylfaen" w:hAnsi="Sylfaen" w:cs="Sylfaen"/>
                <w:b/>
                <w:bCs/>
                <w:sz w:val="14"/>
                <w:szCs w:val="14"/>
              </w:rPr>
              <w:t>ერთეულების</w:t>
            </w:r>
            <w:r w:rsidRPr="00B25609">
              <w:rPr>
                <w:rFonts w:ascii="LitNusx" w:hAnsi="LitNusx" w:cs="Arial"/>
                <w:b/>
                <w:bCs/>
                <w:sz w:val="14"/>
                <w:szCs w:val="14"/>
              </w:rPr>
              <w:t xml:space="preserve"> </w:t>
            </w:r>
            <w:r w:rsidRPr="00B25609">
              <w:rPr>
                <w:rFonts w:ascii="Sylfaen" w:hAnsi="Sylfaen" w:cs="Sylfaen"/>
                <w:b/>
                <w:bCs/>
                <w:sz w:val="14"/>
                <w:szCs w:val="14"/>
              </w:rPr>
              <w:t>დასახელება</w:t>
            </w:r>
            <w:r w:rsidRPr="00B25609">
              <w:rPr>
                <w:rFonts w:ascii="LitNusx"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rsidR="00B25609" w:rsidRPr="00B25609" w:rsidRDefault="00B25609" w:rsidP="008B2021">
            <w:pPr>
              <w:jc w:val="center"/>
              <w:rPr>
                <w:rFonts w:ascii="LitNusx" w:hAnsi="LitNusx" w:cs="Arial"/>
                <w:b/>
                <w:bCs/>
                <w:sz w:val="14"/>
                <w:szCs w:val="14"/>
              </w:rPr>
            </w:pPr>
            <w:r w:rsidRPr="00B25609">
              <w:rPr>
                <w:rFonts w:ascii="Sylfaen" w:hAnsi="Sylfaen" w:cs="Sylfaen"/>
                <w:b/>
                <w:bCs/>
                <w:sz w:val="14"/>
                <w:szCs w:val="14"/>
              </w:rPr>
              <w:t>სულ</w:t>
            </w:r>
            <w:r w:rsidRPr="00B25609">
              <w:rPr>
                <w:rFonts w:ascii="LitNusx" w:hAnsi="LitNusx" w:cs="Arial"/>
                <w:b/>
                <w:bCs/>
                <w:sz w:val="14"/>
                <w:szCs w:val="14"/>
              </w:rPr>
              <w:t xml:space="preserve"> </w:t>
            </w:r>
            <w:r w:rsidRPr="00B25609">
              <w:rPr>
                <w:rFonts w:ascii="Sylfaen" w:hAnsi="Sylfaen" w:cs="Sylfaen"/>
                <w:b/>
                <w:bCs/>
                <w:sz w:val="14"/>
                <w:szCs w:val="14"/>
              </w:rPr>
              <w:t>ტრანსფერი</w:t>
            </w:r>
          </w:p>
        </w:tc>
        <w:tc>
          <w:tcPr>
            <w:tcW w:w="964" w:type="pct"/>
            <w:gridSpan w:val="2"/>
            <w:tcBorders>
              <w:top w:val="dotted" w:sz="4" w:space="0" w:color="auto"/>
              <w:left w:val="nil"/>
              <w:bottom w:val="dotted" w:sz="4" w:space="0" w:color="auto"/>
              <w:right w:val="dotted" w:sz="4" w:space="0" w:color="auto"/>
            </w:tcBorders>
            <w:shd w:val="clear" w:color="000000" w:fill="FFFFFF"/>
            <w:vAlign w:val="center"/>
            <w:hideMark/>
          </w:tcPr>
          <w:p w:rsidR="00B25609" w:rsidRPr="00B25609" w:rsidRDefault="00B25609" w:rsidP="008B2021">
            <w:pPr>
              <w:jc w:val="center"/>
              <w:rPr>
                <w:rFonts w:ascii="LitNusx" w:hAnsi="LitNusx" w:cs="Arial"/>
                <w:b/>
                <w:bCs/>
                <w:color w:val="000000"/>
                <w:sz w:val="14"/>
                <w:szCs w:val="14"/>
              </w:rPr>
            </w:pPr>
            <w:r w:rsidRPr="00B25609">
              <w:rPr>
                <w:rFonts w:ascii="Sylfaen" w:hAnsi="Sylfaen" w:cs="Sylfaen"/>
                <w:b/>
                <w:bCs/>
                <w:color w:val="000000"/>
                <w:sz w:val="14"/>
                <w:szCs w:val="14"/>
              </w:rPr>
              <w:t>მიზნობრივი</w:t>
            </w:r>
            <w:r w:rsidRPr="00B25609">
              <w:rPr>
                <w:rFonts w:ascii="LitNusx" w:hAnsi="LitNusx" w:cs="Arial"/>
                <w:b/>
                <w:bCs/>
                <w:color w:val="000000"/>
                <w:sz w:val="14"/>
                <w:szCs w:val="14"/>
              </w:rPr>
              <w:t xml:space="preserve"> </w:t>
            </w:r>
            <w:r w:rsidRPr="00B25609">
              <w:rPr>
                <w:rFonts w:ascii="Sylfaen" w:hAnsi="Sylfaen" w:cs="Sylfaen"/>
                <w:b/>
                <w:bCs/>
                <w:color w:val="000000"/>
                <w:sz w:val="14"/>
                <w:szCs w:val="14"/>
              </w:rPr>
              <w:t>ტრანსფერიდელეგირებული</w:t>
            </w:r>
            <w:r w:rsidRPr="00B25609">
              <w:rPr>
                <w:rFonts w:ascii="LitNusx" w:hAnsi="LitNusx" w:cs="Arial"/>
                <w:b/>
                <w:bCs/>
                <w:color w:val="000000"/>
                <w:sz w:val="14"/>
                <w:szCs w:val="14"/>
              </w:rPr>
              <w:t xml:space="preserve"> </w:t>
            </w:r>
            <w:r w:rsidRPr="00B25609">
              <w:rPr>
                <w:rFonts w:ascii="Sylfaen" w:hAnsi="Sylfaen" w:cs="Sylfaen"/>
                <w:b/>
                <w:bCs/>
                <w:color w:val="000000"/>
                <w:sz w:val="14"/>
                <w:szCs w:val="14"/>
              </w:rPr>
              <w:t>უფლებამოსილების</w:t>
            </w:r>
            <w:r w:rsidRPr="00B25609">
              <w:rPr>
                <w:rFonts w:ascii="LitNusx" w:hAnsi="LitNusx" w:cs="Arial"/>
                <w:b/>
                <w:bCs/>
                <w:color w:val="000000"/>
                <w:sz w:val="14"/>
                <w:szCs w:val="14"/>
              </w:rPr>
              <w:t xml:space="preserve"> </w:t>
            </w:r>
            <w:r w:rsidRPr="00B25609">
              <w:rPr>
                <w:rFonts w:ascii="Sylfaen" w:hAnsi="Sylfaen" w:cs="Sylfaen"/>
                <w:b/>
                <w:bCs/>
                <w:color w:val="000000"/>
                <w:sz w:val="14"/>
                <w:szCs w:val="14"/>
              </w:rPr>
              <w:t>განსახორციელებლად</w:t>
            </w:r>
            <w:r w:rsidRPr="00B25609">
              <w:rPr>
                <w:rFonts w:ascii="LitNusx" w:hAnsi="LitNusx" w:cs="Arial"/>
                <w:b/>
                <w:bCs/>
                <w:color w:val="000000"/>
                <w:sz w:val="14"/>
                <w:szCs w:val="14"/>
              </w:rPr>
              <w:t xml:space="preserve"> </w:t>
            </w:r>
          </w:p>
        </w:tc>
        <w:tc>
          <w:tcPr>
            <w:tcW w:w="860" w:type="pct"/>
            <w:gridSpan w:val="2"/>
            <w:tcBorders>
              <w:top w:val="dotted" w:sz="4" w:space="0" w:color="auto"/>
              <w:left w:val="nil"/>
              <w:bottom w:val="dotted" w:sz="4" w:space="0" w:color="auto"/>
              <w:right w:val="dotted" w:sz="4" w:space="0" w:color="auto"/>
            </w:tcBorders>
            <w:shd w:val="clear" w:color="000000" w:fill="FFFFFF"/>
            <w:vAlign w:val="center"/>
            <w:hideMark/>
          </w:tcPr>
          <w:p w:rsidR="00B25609" w:rsidRPr="00B25609" w:rsidRDefault="00B25609" w:rsidP="008B2021">
            <w:pPr>
              <w:jc w:val="center"/>
              <w:rPr>
                <w:rFonts w:ascii="LitNusx" w:hAnsi="LitNusx" w:cs="Arial"/>
                <w:b/>
                <w:bCs/>
                <w:sz w:val="14"/>
                <w:szCs w:val="14"/>
              </w:rPr>
            </w:pPr>
            <w:r w:rsidRPr="00B25609">
              <w:rPr>
                <w:rFonts w:ascii="Sylfaen" w:hAnsi="Sylfaen" w:cs="Sylfaen"/>
                <w:b/>
                <w:bCs/>
                <w:sz w:val="14"/>
                <w:szCs w:val="14"/>
              </w:rPr>
              <w:t>სპეციალური</w:t>
            </w:r>
            <w:r w:rsidRPr="00B25609">
              <w:rPr>
                <w:rFonts w:ascii="LitNusx" w:hAnsi="LitNusx" w:cs="Arial"/>
                <w:b/>
                <w:bCs/>
                <w:sz w:val="14"/>
                <w:szCs w:val="14"/>
              </w:rPr>
              <w:t xml:space="preserve"> </w:t>
            </w:r>
            <w:r w:rsidRPr="00B25609">
              <w:rPr>
                <w:rFonts w:ascii="Sylfae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LitNusx" w:hAnsi="LitNusx" w:cs="Arial"/>
                <w:b/>
                <w:bCs/>
                <w:sz w:val="14"/>
                <w:szCs w:val="14"/>
              </w:rPr>
            </w:pPr>
            <w:r w:rsidRPr="00B25609">
              <w:rPr>
                <w:rFonts w:ascii="Sylfaen" w:hAnsi="Sylfaen" w:cs="Sylfaen"/>
                <w:b/>
                <w:bCs/>
                <w:sz w:val="14"/>
                <w:szCs w:val="14"/>
              </w:rPr>
              <w:t>კაპიტალური</w:t>
            </w:r>
            <w:r w:rsidRPr="00B25609">
              <w:rPr>
                <w:rFonts w:ascii="LitNusx" w:hAnsi="LitNusx" w:cs="Arial"/>
                <w:b/>
                <w:bCs/>
                <w:sz w:val="14"/>
                <w:szCs w:val="14"/>
              </w:rPr>
              <w:t xml:space="preserve"> </w:t>
            </w:r>
            <w:r w:rsidRPr="00B25609">
              <w:rPr>
                <w:rFonts w:ascii="Sylfaen" w:hAnsi="Sylfaen" w:cs="Sylfaen"/>
                <w:b/>
                <w:bCs/>
                <w:sz w:val="14"/>
                <w:szCs w:val="14"/>
              </w:rPr>
              <w:t>ტრანსფერი</w:t>
            </w:r>
          </w:p>
        </w:tc>
      </w:tr>
      <w:tr w:rsidR="00B25609" w:rsidRPr="005B3BB7" w:rsidTr="00CC0560">
        <w:trPr>
          <w:trHeight w:val="458"/>
          <w:tblHeader/>
        </w:trPr>
        <w:tc>
          <w:tcPr>
            <w:tcW w:w="1426" w:type="pct"/>
            <w:vMerge/>
            <w:tcBorders>
              <w:top w:val="dotted" w:sz="4" w:space="0" w:color="auto"/>
              <w:left w:val="dotted" w:sz="4" w:space="0" w:color="auto"/>
              <w:bottom w:val="dotted" w:sz="4" w:space="0" w:color="auto"/>
              <w:right w:val="dotted" w:sz="4" w:space="0" w:color="auto"/>
            </w:tcBorders>
            <w:vAlign w:val="center"/>
            <w:hideMark/>
          </w:tcPr>
          <w:p w:rsidR="00B25609" w:rsidRPr="005B3BB7" w:rsidRDefault="00B25609" w:rsidP="008B2021">
            <w:pPr>
              <w:rPr>
                <w:rFonts w:ascii="LitNusx" w:hAnsi="LitNusx" w:cs="Arial"/>
                <w:b/>
                <w:bCs/>
                <w:sz w:val="14"/>
                <w:szCs w:val="14"/>
              </w:rPr>
            </w:pP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LitNusx" w:hAnsi="LitNusx" w:cs="Arial"/>
                <w:b/>
                <w:bCs/>
                <w:sz w:val="14"/>
                <w:szCs w:val="14"/>
              </w:rPr>
            </w:pPr>
            <w:r w:rsidRPr="005B3BB7">
              <w:rPr>
                <w:rFonts w:ascii="Sylfaen" w:hAnsi="Sylfaen" w:cs="Sylfaen"/>
                <w:b/>
                <w:bCs/>
                <w:sz w:val="14"/>
                <w:szCs w:val="14"/>
              </w:rPr>
              <w:t>წლიური</w:t>
            </w:r>
            <w:r w:rsidRPr="005B3BB7">
              <w:rPr>
                <w:rFonts w:ascii="LitNusx" w:hAnsi="LitNusx" w:cs="Arial"/>
                <w:b/>
                <w:bCs/>
                <w:sz w:val="14"/>
                <w:szCs w:val="14"/>
              </w:rPr>
              <w:t xml:space="preserve"> </w:t>
            </w:r>
            <w:r w:rsidRPr="005B3BB7">
              <w:rPr>
                <w:rFonts w:ascii="Sylfaen" w:hAnsi="Sylfaen" w:cs="Sylfaen"/>
                <w:b/>
                <w:bCs/>
                <w:sz w:val="14"/>
                <w:szCs w:val="14"/>
              </w:rPr>
              <w:t>გეგმა</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b/>
                <w:bCs/>
                <w:sz w:val="14"/>
                <w:szCs w:val="14"/>
              </w:rPr>
            </w:pPr>
            <w:r w:rsidRPr="005B3BB7">
              <w:rPr>
                <w:b/>
                <w:bCs/>
                <w:sz w:val="14"/>
                <w:szCs w:val="14"/>
              </w:rPr>
              <w:t xml:space="preserve">6 </w:t>
            </w:r>
            <w:r w:rsidRPr="005B3BB7">
              <w:rPr>
                <w:rFonts w:ascii="Sylfaen" w:hAnsi="Sylfaen" w:cs="Sylfaen"/>
                <w:b/>
                <w:bCs/>
                <w:sz w:val="14"/>
                <w:szCs w:val="14"/>
              </w:rPr>
              <w:t>თვის</w:t>
            </w:r>
            <w:r w:rsidRPr="005B3BB7">
              <w:rPr>
                <w:b/>
                <w:bCs/>
                <w:sz w:val="14"/>
                <w:szCs w:val="14"/>
              </w:rPr>
              <w:t xml:space="preserve"> </w:t>
            </w:r>
            <w:r w:rsidRPr="005B3BB7">
              <w:rPr>
                <w:rFonts w:ascii="Sylfaen" w:hAnsi="Sylfaen" w:cs="Sylfaen"/>
                <w:b/>
                <w:bCs/>
                <w:sz w:val="14"/>
                <w:szCs w:val="14"/>
              </w:rPr>
              <w:t>ფაქტი</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LitNusx" w:hAnsi="LitNusx" w:cs="Arial"/>
                <w:b/>
                <w:bCs/>
                <w:color w:val="000000"/>
                <w:sz w:val="14"/>
                <w:szCs w:val="14"/>
              </w:rPr>
            </w:pPr>
            <w:r w:rsidRPr="005B3BB7">
              <w:rPr>
                <w:rFonts w:ascii="Sylfaen" w:hAnsi="Sylfaen" w:cs="Sylfaen"/>
                <w:b/>
                <w:bCs/>
                <w:color w:val="000000"/>
                <w:sz w:val="14"/>
                <w:szCs w:val="14"/>
              </w:rPr>
              <w:t>წლიური</w:t>
            </w:r>
            <w:r w:rsidRPr="005B3BB7">
              <w:rPr>
                <w:rFonts w:ascii="LitNusx" w:hAnsi="LitNusx" w:cs="Arial"/>
                <w:b/>
                <w:bCs/>
                <w:color w:val="000000"/>
                <w:sz w:val="14"/>
                <w:szCs w:val="14"/>
              </w:rPr>
              <w:t xml:space="preserve"> </w:t>
            </w:r>
            <w:r w:rsidRPr="005B3BB7">
              <w:rPr>
                <w:rFonts w:ascii="Sylfae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b/>
                <w:bCs/>
                <w:color w:val="000000"/>
                <w:sz w:val="14"/>
                <w:szCs w:val="14"/>
              </w:rPr>
            </w:pPr>
            <w:r w:rsidRPr="005B3BB7">
              <w:rPr>
                <w:b/>
                <w:bCs/>
                <w:color w:val="000000"/>
                <w:sz w:val="14"/>
                <w:szCs w:val="14"/>
              </w:rPr>
              <w:t xml:space="preserve">6 </w:t>
            </w:r>
            <w:r w:rsidRPr="005B3BB7">
              <w:rPr>
                <w:rFonts w:ascii="Sylfaen" w:hAnsi="Sylfaen" w:cs="Sylfaen"/>
                <w:b/>
                <w:bCs/>
                <w:color w:val="000000"/>
                <w:sz w:val="14"/>
                <w:szCs w:val="14"/>
              </w:rPr>
              <w:t>თვის</w:t>
            </w:r>
            <w:r w:rsidRPr="005B3BB7">
              <w:rPr>
                <w:b/>
                <w:bCs/>
                <w:color w:val="000000"/>
                <w:sz w:val="14"/>
                <w:szCs w:val="14"/>
              </w:rPr>
              <w:t xml:space="preserve"> </w:t>
            </w:r>
            <w:r w:rsidRPr="005B3BB7">
              <w:rPr>
                <w:rFonts w:ascii="Sylfaen" w:hAnsi="Sylfaen" w:cs="Sylfaen"/>
                <w:b/>
                <w:bCs/>
                <w:color w:val="000000"/>
                <w:sz w:val="14"/>
                <w:szCs w:val="14"/>
              </w:rPr>
              <w:t>ფაქტი</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LitNusx" w:hAnsi="LitNusx" w:cs="Arial"/>
                <w:b/>
                <w:bCs/>
                <w:sz w:val="14"/>
                <w:szCs w:val="14"/>
              </w:rPr>
            </w:pPr>
            <w:r w:rsidRPr="005B3BB7">
              <w:rPr>
                <w:rFonts w:ascii="Sylfaen" w:hAnsi="Sylfaen" w:cs="Sylfaen"/>
                <w:b/>
                <w:bCs/>
                <w:sz w:val="14"/>
                <w:szCs w:val="14"/>
              </w:rPr>
              <w:t>წლიური</w:t>
            </w:r>
            <w:r w:rsidRPr="005B3BB7">
              <w:rPr>
                <w:rFonts w:ascii="LitNusx" w:hAnsi="LitNusx" w:cs="Arial"/>
                <w:b/>
                <w:bCs/>
                <w:sz w:val="14"/>
                <w:szCs w:val="14"/>
              </w:rPr>
              <w:t xml:space="preserve"> </w:t>
            </w:r>
            <w:r w:rsidRPr="005B3BB7">
              <w:rPr>
                <w:rFonts w:ascii="Sylfaen" w:hAnsi="Sylfaen" w:cs="Sylfaen"/>
                <w:b/>
                <w:bCs/>
                <w:sz w:val="14"/>
                <w:szCs w:val="14"/>
              </w:rPr>
              <w:t>გეგმა</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b/>
                <w:bCs/>
                <w:sz w:val="14"/>
                <w:szCs w:val="14"/>
              </w:rPr>
            </w:pPr>
            <w:r w:rsidRPr="005B3BB7">
              <w:rPr>
                <w:b/>
                <w:bCs/>
                <w:sz w:val="14"/>
                <w:szCs w:val="14"/>
              </w:rPr>
              <w:t xml:space="preserve">6 </w:t>
            </w:r>
            <w:r w:rsidRPr="005B3BB7">
              <w:rPr>
                <w:rFonts w:ascii="Sylfaen" w:hAnsi="Sylfaen" w:cs="Sylfaen"/>
                <w:b/>
                <w:bCs/>
                <w:sz w:val="14"/>
                <w:szCs w:val="14"/>
              </w:rPr>
              <w:t>თვის</w:t>
            </w:r>
            <w:r w:rsidRPr="005B3BB7">
              <w:rPr>
                <w:b/>
                <w:bCs/>
                <w:sz w:val="14"/>
                <w:szCs w:val="14"/>
              </w:rPr>
              <w:t xml:space="preserve"> </w:t>
            </w:r>
            <w:r w:rsidRPr="005B3BB7">
              <w:rPr>
                <w:rFonts w:ascii="Sylfaen" w:hAnsi="Sylfaen" w:cs="Sylfaen"/>
                <w:b/>
                <w:bCs/>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LitNusx" w:hAnsi="LitNusx" w:cs="Arial"/>
                <w:b/>
                <w:bCs/>
                <w:sz w:val="14"/>
                <w:szCs w:val="14"/>
              </w:rPr>
            </w:pPr>
            <w:r w:rsidRPr="005B3BB7">
              <w:rPr>
                <w:rFonts w:ascii="Sylfaen" w:hAnsi="Sylfaen" w:cs="Sylfaen"/>
                <w:b/>
                <w:bCs/>
                <w:sz w:val="14"/>
                <w:szCs w:val="14"/>
              </w:rPr>
              <w:t>წლიური</w:t>
            </w:r>
            <w:r w:rsidRPr="005B3BB7">
              <w:rPr>
                <w:rFonts w:ascii="LitNusx" w:hAnsi="LitNusx" w:cs="Arial"/>
                <w:b/>
                <w:bCs/>
                <w:sz w:val="14"/>
                <w:szCs w:val="14"/>
              </w:rPr>
              <w:t xml:space="preserve"> </w:t>
            </w:r>
            <w:r w:rsidRPr="005B3BB7">
              <w:rPr>
                <w:rFonts w:ascii="Sylfae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b/>
                <w:bCs/>
                <w:sz w:val="14"/>
                <w:szCs w:val="14"/>
              </w:rPr>
            </w:pPr>
            <w:r w:rsidRPr="005B3BB7">
              <w:rPr>
                <w:b/>
                <w:bCs/>
                <w:sz w:val="14"/>
                <w:szCs w:val="14"/>
              </w:rPr>
              <w:t xml:space="preserve">6 </w:t>
            </w:r>
            <w:r w:rsidRPr="005B3BB7">
              <w:rPr>
                <w:rFonts w:ascii="Sylfaen" w:hAnsi="Sylfaen" w:cs="Sylfaen"/>
                <w:b/>
                <w:bCs/>
                <w:sz w:val="14"/>
                <w:szCs w:val="14"/>
              </w:rPr>
              <w:t>თვის</w:t>
            </w:r>
            <w:r w:rsidRPr="005B3BB7">
              <w:rPr>
                <w:b/>
                <w:bCs/>
                <w:sz w:val="14"/>
                <w:szCs w:val="14"/>
              </w:rPr>
              <w:t xml:space="preserve"> </w:t>
            </w:r>
            <w:r w:rsidRPr="005B3BB7">
              <w:rPr>
                <w:rFonts w:ascii="Sylfaen" w:hAnsi="Sylfaen" w:cs="Sylfaen"/>
                <w:b/>
                <w:bCs/>
                <w:sz w:val="14"/>
                <w:szCs w:val="14"/>
              </w:rPr>
              <w:t>ფაქტი</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აფხაზეთის</w:t>
            </w:r>
            <w:r w:rsidRPr="005B3BB7">
              <w:rPr>
                <w:rFonts w:ascii="LitNusx" w:hAnsi="LitNusx" w:cs="Arial"/>
                <w:sz w:val="16"/>
                <w:szCs w:val="16"/>
              </w:rPr>
              <w:t xml:space="preserve"> </w:t>
            </w:r>
            <w:r w:rsidRPr="005B3BB7">
              <w:rPr>
                <w:rFonts w:ascii="Sylfaen" w:hAnsi="Sylfaen" w:cs="Sylfaen"/>
                <w:sz w:val="16"/>
                <w:szCs w:val="16"/>
              </w:rPr>
              <w:t>ა</w:t>
            </w:r>
            <w:r w:rsidRPr="005B3BB7">
              <w:rPr>
                <w:rFonts w:ascii="LitNusx" w:hAnsi="LitNusx" w:cs="Arial"/>
                <w:sz w:val="16"/>
                <w:szCs w:val="16"/>
              </w:rPr>
              <w:t>.</w:t>
            </w:r>
            <w:r w:rsidRPr="005B3BB7">
              <w:rPr>
                <w:rFonts w:ascii="Sylfaen" w:hAnsi="Sylfaen" w:cs="Sylfaen"/>
                <w:sz w:val="16"/>
                <w:szCs w:val="16"/>
              </w:rPr>
              <w:t>რ</w:t>
            </w:r>
            <w:r w:rsidRPr="005B3BB7">
              <w:rPr>
                <w:rFonts w:ascii="LitNusx" w:hAnsi="LitNusx" w:cs="Arial"/>
                <w:sz w:val="16"/>
                <w:szCs w:val="16"/>
              </w:rPr>
              <w:t>.</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9,000.0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9,000.0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აჟარის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1,110.0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1,080.0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აჭარა</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7,440.1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7,440.1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5,350.0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5,350.0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2,090.1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2,090.1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ქალაქ</w:t>
            </w:r>
            <w:r w:rsidRPr="005B3BB7">
              <w:rPr>
                <w:rFonts w:ascii="LitNusx" w:hAnsi="LitNusx" w:cs="Arial"/>
                <w:sz w:val="16"/>
                <w:szCs w:val="16"/>
              </w:rPr>
              <w:t xml:space="preserve"> </w:t>
            </w:r>
            <w:r w:rsidRPr="005B3BB7">
              <w:rPr>
                <w:rFonts w:ascii="Sylfaen" w:hAnsi="Sylfaen" w:cs="Sylfaen"/>
                <w:sz w:val="16"/>
                <w:szCs w:val="16"/>
              </w:rPr>
              <w:t>ბათუმის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2,090.1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2,090.1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2,090.1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2,090.1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ქედის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350.0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შუახევის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2,550.0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lastRenderedPageBreak/>
              <w:t>ხულოს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2,450.0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ქალაქ</w:t>
            </w:r>
            <w:r w:rsidRPr="005B3BB7">
              <w:rPr>
                <w:rFonts w:ascii="LitNusx" w:hAnsi="LitNusx" w:cs="Arial"/>
                <w:b/>
                <w:bCs/>
                <w:sz w:val="16"/>
                <w:szCs w:val="16"/>
              </w:rPr>
              <w:t xml:space="preserve"> </w:t>
            </w:r>
            <w:r w:rsidRPr="005B3BB7">
              <w:rPr>
                <w:rFonts w:ascii="Sylfaen" w:hAnsi="Sylfaen" w:cs="Sylfaen"/>
                <w:b/>
                <w:bCs/>
                <w:sz w:val="16"/>
                <w:szCs w:val="16"/>
              </w:rPr>
              <w:t>თბილისის</w:t>
            </w:r>
            <w:r w:rsidRPr="005B3BB7">
              <w:rPr>
                <w:rFonts w:ascii="LitNusx" w:hAnsi="LitNusx" w:cs="Arial"/>
                <w:b/>
                <w:bCs/>
                <w:sz w:val="16"/>
                <w:szCs w:val="16"/>
              </w:rPr>
              <w:t xml:space="preserve"> </w:t>
            </w:r>
            <w:r w:rsidRPr="005B3BB7">
              <w:rPr>
                <w:rFonts w:ascii="Sylfaen" w:hAnsi="Sylfaen" w:cs="Sylfaen"/>
                <w:b/>
                <w:bCs/>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55,460.0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11,008.1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229.8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55,000.0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10,778.3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კახეთის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58,212.9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16,107.3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1,590.0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794.4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1,650.0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54,972.9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13,662.9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ახმეტის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6,225.2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1,584.8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5,425.2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859.8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გურჯაანის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9,186.3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3,906.4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8,366.3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3,196.6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დედოფლისწყაროს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5,507.6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638.7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92.4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5,322.6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546.3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თელავის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8,694.7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1,074.6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280.0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8,414.7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934.8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ლაგოდეხის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7,456.0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3,747.2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115.2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7,226.0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3,632.0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საგარეჯოს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7,915.8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2,999.1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7,695.8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2,889.3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სიღნაღის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8,897.3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1,664.3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72.6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8,352.3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1,191.7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ყვარელის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4,329.9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492.1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4,169.9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412.3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იმერეთის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88,217.7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29,733.2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2,175.0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1,087.2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5,700.0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3,057.1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80,342.7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25,589.0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Sylfaen" w:hAnsi="Sylfaen" w:cs="Arial"/>
                <w:sz w:val="16"/>
                <w:szCs w:val="16"/>
              </w:rPr>
            </w:pPr>
            <w:r w:rsidRPr="005B3BB7">
              <w:rPr>
                <w:rFonts w:ascii="Sylfaen" w:hAnsi="Sylfaen" w:cs="Arial"/>
                <w:sz w:val="16"/>
                <w:szCs w:val="16"/>
              </w:rPr>
              <w:t>ქალაქ ქუთაისის 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11,956.4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4,913.5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124.8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10,706.4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3,788.7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ჭიათურის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5,403.6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597.1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115.2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5,173.6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481.9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ტყიბულის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7,405.2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1,929.1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85.2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1,700.0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850.2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5,535.2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993.7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წყალტუბოს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7,906.8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5,046.9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85.2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7,736.8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4,961.7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ბაღდათის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5,804.7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1,992.3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5,674.7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1,927.5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ვანის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6,821.2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3,985.9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72.6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6,176.2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3,413.3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ზესტაფონის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7,646.9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4,098.4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120.0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7,106.9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3,678.4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თერჯოლის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6,154.9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941.2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96.9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4,994.9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764.6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სამტრედიის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7,564.1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1,135.8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7,374.1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1,041.0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საჩხერის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9,727.6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1,750.0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9,537.6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1,655.2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ხარაგაულის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6,398.9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1,049.0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5,308.9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918.8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ხონის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5,427.6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2,293.9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5,017.6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1,964.1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სამეგრელო</w:t>
            </w:r>
            <w:r w:rsidRPr="005B3BB7">
              <w:rPr>
                <w:rFonts w:ascii="LitNusx" w:hAnsi="LitNusx" w:cs="Arial"/>
                <w:b/>
                <w:bCs/>
                <w:sz w:val="16"/>
                <w:szCs w:val="16"/>
              </w:rPr>
              <w:t xml:space="preserve"> </w:t>
            </w:r>
            <w:r w:rsidRPr="005B3BB7">
              <w:rPr>
                <w:rFonts w:ascii="Sylfaen" w:hAnsi="Sylfaen" w:cs="Sylfaen"/>
                <w:b/>
                <w:bCs/>
                <w:sz w:val="16"/>
                <w:szCs w:val="16"/>
              </w:rPr>
              <w:t>ზემო</w:t>
            </w:r>
            <w:r w:rsidRPr="005B3BB7">
              <w:rPr>
                <w:rFonts w:ascii="LitNusx" w:hAnsi="LitNusx" w:cs="Arial"/>
                <w:b/>
                <w:bCs/>
                <w:sz w:val="16"/>
                <w:szCs w:val="16"/>
              </w:rPr>
              <w:t xml:space="preserve"> </w:t>
            </w:r>
            <w:r w:rsidRPr="005B3BB7">
              <w:rPr>
                <w:rFonts w:ascii="Sylfaen" w:hAnsi="Sylfaen" w:cs="Sylfaen"/>
                <w:b/>
                <w:bCs/>
                <w:sz w:val="16"/>
                <w:szCs w:val="16"/>
              </w:rPr>
              <w:t>სვანეთის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61,161.1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18,123.2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1,820.0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910.8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1,450.0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1,450.0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57,891.1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15,762.4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ქალაქ</w:t>
            </w:r>
            <w:r w:rsidRPr="005B3BB7">
              <w:rPr>
                <w:rFonts w:ascii="LitNusx" w:hAnsi="LitNusx" w:cs="Arial"/>
                <w:sz w:val="16"/>
                <w:szCs w:val="16"/>
              </w:rPr>
              <w:t xml:space="preserve"> </w:t>
            </w:r>
            <w:r w:rsidRPr="005B3BB7">
              <w:rPr>
                <w:rFonts w:ascii="Sylfaen" w:hAnsi="Sylfaen" w:cs="Sylfaen"/>
                <w:sz w:val="16"/>
                <w:szCs w:val="16"/>
              </w:rPr>
              <w:t>ფოთის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6,364.6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857.5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6,104.6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727.3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ზუგდიდის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11,832.4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4,509.0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175.2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11,482.4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4,333.8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აბაშის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5,416.8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2,729.9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5,266.8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2,654.9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მარტვილის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5,942.9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1,424.7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77.4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5,787.9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1,347.3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მესტიის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8,071.3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776.2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62.4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7,946.3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713.8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სენაკის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6,283.9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2,518.5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97.8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6,088.9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2,420.7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ჩხოროწყუს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6,155.1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1,580.7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87.6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5,330.1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843.1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წალენჯიხის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4,866.3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2,240.8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3,866.3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1,340.6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ხობის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6,227.8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1,485.9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6,017.8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1,380.9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შიდა</w:t>
            </w:r>
            <w:r w:rsidRPr="005B3BB7">
              <w:rPr>
                <w:rFonts w:ascii="LitNusx" w:hAnsi="LitNusx" w:cs="Arial"/>
                <w:b/>
                <w:bCs/>
                <w:sz w:val="16"/>
                <w:szCs w:val="16"/>
              </w:rPr>
              <w:t xml:space="preserve"> </w:t>
            </w:r>
            <w:r w:rsidRPr="005B3BB7">
              <w:rPr>
                <w:rFonts w:ascii="Sylfaen" w:hAnsi="Sylfaen" w:cs="Sylfaen"/>
                <w:b/>
                <w:bCs/>
                <w:sz w:val="16"/>
                <w:szCs w:val="16"/>
              </w:rPr>
              <w:t>ქართლის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42,404.6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18,351.7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1,080.0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540.6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6,450.0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3,800.0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34,874.6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14,011.1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გორის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11,884.1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4,829.1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11,584.1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4,679.1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ერედვის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2,015.0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1,108.0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22.8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1,970.0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1,085.2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ქურთის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2,170.0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1,184.8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45.0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2,080.0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1,139.8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ქარელის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8,533.4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4,299.1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107.4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8,318.4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4,191.7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კასპის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8,237.4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4,217.5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87.6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7,312.4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3,379.9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თიღვის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1,680.0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840.0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825.0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ხაშურის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7,884.7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1,873.2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112.8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7,659.7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1,760.4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lastRenderedPageBreak/>
              <w:t>ქვემო</w:t>
            </w:r>
            <w:r w:rsidRPr="005B3BB7">
              <w:rPr>
                <w:rFonts w:ascii="LitNusx" w:hAnsi="LitNusx" w:cs="Arial"/>
                <w:b/>
                <w:bCs/>
                <w:sz w:val="16"/>
                <w:szCs w:val="16"/>
              </w:rPr>
              <w:t xml:space="preserve"> </w:t>
            </w:r>
            <w:r w:rsidRPr="005B3BB7">
              <w:rPr>
                <w:rFonts w:ascii="Sylfaen" w:hAnsi="Sylfaen" w:cs="Sylfaen"/>
                <w:b/>
                <w:bCs/>
                <w:sz w:val="16"/>
                <w:szCs w:val="16"/>
              </w:rPr>
              <w:t>ქართლის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48,216.0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15,393.1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1,770.0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883.8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46,296.0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14,359.3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ქალაქ</w:t>
            </w:r>
            <w:r w:rsidRPr="005B3BB7">
              <w:rPr>
                <w:rFonts w:ascii="LitNusx" w:hAnsi="LitNusx" w:cs="Arial"/>
                <w:sz w:val="16"/>
                <w:szCs w:val="16"/>
              </w:rPr>
              <w:t xml:space="preserve"> </w:t>
            </w:r>
            <w:r w:rsidRPr="005B3BB7">
              <w:rPr>
                <w:rFonts w:ascii="Sylfaen" w:hAnsi="Sylfaen" w:cs="Sylfaen"/>
                <w:sz w:val="16"/>
                <w:szCs w:val="16"/>
              </w:rPr>
              <w:t>რუსთავის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9,885.4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3,195.4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249.0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9,385.4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2,946.4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ბოლნისის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6,715.0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2,309.1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152.4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6,410.0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2,156.7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გარდაბნის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7,263.1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4,031.4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7,003.1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3,901.2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დმანისის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5,193.6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824.0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5,063.6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759.2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თეთრიწყაროს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5,432.8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1,345.5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107.4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5,217.8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1,238.1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მარნეულის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7,960.8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2,775.2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124.8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7,710.8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2,650.4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წალკის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5,765.3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912.5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55.2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5,505.3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707.3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გურიის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24,471.3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10,723.1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655.0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327.0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4,500.0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2,616.9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19,316.3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7,779.2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ლანჩხუთის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6,943.3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2,742.6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109.8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1,800.0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687.0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4,923.3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1,945.7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ოზურგეთის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11,307.6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5,374.7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124.8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1,400.0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1,036.1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9,657.6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4,213.9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ჩოხატაურის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6,220.4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2,605.8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92.4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893.8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4,735.4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1,619.6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სამცხე</w:t>
            </w:r>
            <w:r w:rsidRPr="005B3BB7">
              <w:rPr>
                <w:rFonts w:ascii="LitNusx" w:hAnsi="LitNusx" w:cs="Arial"/>
                <w:b/>
                <w:bCs/>
                <w:sz w:val="16"/>
                <w:szCs w:val="16"/>
              </w:rPr>
              <w:t>-</w:t>
            </w:r>
            <w:r w:rsidRPr="005B3BB7">
              <w:rPr>
                <w:rFonts w:ascii="Sylfaen" w:hAnsi="Sylfaen" w:cs="Sylfaen"/>
                <w:b/>
                <w:bCs/>
                <w:sz w:val="16"/>
                <w:szCs w:val="16"/>
              </w:rPr>
              <w:t>ჯავახეთის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40,663.8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5,388.7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1,135.0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567.6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1,150.0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774.8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38,378.8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4,046.3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ბორჯომის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7,781.5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964.1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7,581.5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863.9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ადიგენის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5,823.8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472.9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70.2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5,683.8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402.7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ასპინძის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5,867.9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1,257.5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64.8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575.0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4,987.9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617.7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ახალქალაქის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7,535.2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107.4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107.4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7,320.2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ახალციხის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8,081.2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2,489.5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199.8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7,411.2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2,154.7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ნინოწმინდის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5,574.3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97.2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180.0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5,394.3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7.2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მცხეთა</w:t>
            </w:r>
            <w:r w:rsidRPr="005B3BB7">
              <w:rPr>
                <w:rFonts w:ascii="LitNusx" w:hAnsi="LitNusx" w:cs="Arial"/>
                <w:b/>
                <w:bCs/>
                <w:sz w:val="16"/>
                <w:szCs w:val="16"/>
              </w:rPr>
              <w:t>-</w:t>
            </w:r>
            <w:r w:rsidRPr="005B3BB7">
              <w:rPr>
                <w:rFonts w:ascii="Sylfaen" w:hAnsi="Sylfaen" w:cs="Sylfaen"/>
                <w:b/>
                <w:bCs/>
                <w:sz w:val="16"/>
                <w:szCs w:val="16"/>
              </w:rPr>
              <w:t>მთიანეთის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30,636.7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10,581.5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785.0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393.0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2,570.0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1,285.0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27,281.7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8,903.5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ახალგორის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2,660.0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1,330.0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45.0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2,570.0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1,285.0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დუშეთის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9,830.9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2,341.5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55.2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9,720.9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2,286.3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თიანეთის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5,646.5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770.2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67.8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5,511.5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702.4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მცხეთის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9,088.5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5,512.9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365.0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182.4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8,723.5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5,330.5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ყაზბეგის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3,410.8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627.0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42.6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3,325.8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584.4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რაჭა</w:t>
            </w:r>
            <w:r w:rsidRPr="005B3BB7">
              <w:rPr>
                <w:rFonts w:ascii="LitNusx" w:hAnsi="LitNusx" w:cs="Arial"/>
                <w:b/>
                <w:bCs/>
                <w:sz w:val="16"/>
                <w:szCs w:val="16"/>
              </w:rPr>
              <w:t>-</w:t>
            </w:r>
            <w:r w:rsidRPr="005B3BB7">
              <w:rPr>
                <w:rFonts w:ascii="Sylfaen" w:hAnsi="Sylfaen" w:cs="Sylfaen"/>
                <w:b/>
                <w:bCs/>
                <w:sz w:val="16"/>
                <w:szCs w:val="16"/>
              </w:rPr>
              <w:t>ლეჩხუმი</w:t>
            </w:r>
            <w:r w:rsidRPr="005B3BB7">
              <w:rPr>
                <w:rFonts w:ascii="LitNusx" w:hAnsi="LitNusx" w:cs="Arial"/>
                <w:b/>
                <w:bCs/>
                <w:sz w:val="16"/>
                <w:szCs w:val="16"/>
              </w:rPr>
              <w:t>-</w:t>
            </w:r>
            <w:r w:rsidRPr="005B3BB7">
              <w:rPr>
                <w:rFonts w:ascii="Sylfaen" w:hAnsi="Sylfaen" w:cs="Sylfaen"/>
                <w:b/>
                <w:bCs/>
                <w:sz w:val="16"/>
                <w:szCs w:val="16"/>
              </w:rPr>
              <w:t>ქვემო</w:t>
            </w:r>
            <w:r w:rsidRPr="005B3BB7">
              <w:rPr>
                <w:rFonts w:ascii="LitNusx" w:hAnsi="LitNusx" w:cs="Arial"/>
                <w:b/>
                <w:bCs/>
                <w:sz w:val="16"/>
                <w:szCs w:val="16"/>
              </w:rPr>
              <w:t xml:space="preserve"> </w:t>
            </w:r>
            <w:r w:rsidRPr="005B3BB7">
              <w:rPr>
                <w:rFonts w:ascii="Sylfaen" w:hAnsi="Sylfaen" w:cs="Sylfaen"/>
                <w:b/>
                <w:bCs/>
                <w:sz w:val="16"/>
                <w:szCs w:val="16"/>
              </w:rPr>
              <w:t>სვანეთის</w:t>
            </w:r>
            <w:r w:rsidRPr="005B3BB7">
              <w:rPr>
                <w:rFonts w:ascii="LitNusx" w:hAnsi="LitNusx" w:cs="Arial"/>
                <w:b/>
                <w:bCs/>
                <w:sz w:val="16"/>
                <w:szCs w:val="16"/>
              </w:rPr>
              <w:t xml:space="preserve"> </w:t>
            </w:r>
            <w:r w:rsidRPr="005B3BB7">
              <w:rPr>
                <w:rFonts w:ascii="Sylfae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22,875.5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5,269.5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250.8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3,240.0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1,052.6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19,135.5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3,966.0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ამბროლაურის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6,337.7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2,183.8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67.8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5,902.7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1,816.0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ლენტეხის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4,096.7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677.3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52.8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940.0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250.0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3,051.7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374.5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ონის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7,192.5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1,601.6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52.8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1,800.0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302.6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5,287.5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1,246.1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ცაგერის</w:t>
            </w:r>
            <w:r w:rsidRPr="005B3BB7">
              <w:rPr>
                <w:rFonts w:ascii="LitNusx" w:hAnsi="LitNusx" w:cs="Arial"/>
                <w:sz w:val="16"/>
                <w:szCs w:val="16"/>
              </w:rPr>
              <w:t xml:space="preserve"> </w:t>
            </w:r>
            <w:r w:rsidRPr="005B3BB7">
              <w:rPr>
                <w:rFonts w:ascii="Sylfae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5,248.5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806.8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77.4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4,893.5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529.4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vAlign w:val="center"/>
            <w:hideMark/>
          </w:tcPr>
          <w:p w:rsidR="00B25609" w:rsidRPr="005B3BB7" w:rsidRDefault="00B25609" w:rsidP="008B2021">
            <w:pPr>
              <w:rPr>
                <w:rFonts w:ascii="LitNusx" w:hAnsi="LitNusx" w:cs="Arial"/>
                <w:sz w:val="16"/>
                <w:szCs w:val="16"/>
              </w:rPr>
            </w:pPr>
            <w:r w:rsidRPr="005B3BB7">
              <w:rPr>
                <w:rFonts w:ascii="Sylfaen" w:hAnsi="Sylfaen" w:cs="Sylfaen"/>
                <w:sz w:val="16"/>
                <w:szCs w:val="16"/>
              </w:rPr>
              <w:t>სხვადასხვა</w:t>
            </w:r>
            <w:r w:rsidRPr="005B3BB7">
              <w:rPr>
                <w:rFonts w:ascii="LitNusx" w:hAnsi="LitNusx" w:cs="Arial"/>
                <w:sz w:val="16"/>
                <w:szCs w:val="16"/>
              </w:rPr>
              <w:t xml:space="preserve"> </w:t>
            </w:r>
            <w:r w:rsidRPr="005B3BB7">
              <w:rPr>
                <w:rFonts w:ascii="Sylfaen" w:hAnsi="Sylfaen" w:cs="Sylfaen"/>
                <w:sz w:val="16"/>
                <w:szCs w:val="16"/>
              </w:rPr>
              <w:t>მუნიცპალიტეტი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73,400.0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3,400.0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color w:val="000000"/>
                <w:sz w:val="16"/>
                <w:szCs w:val="16"/>
              </w:rPr>
            </w:pPr>
            <w:r w:rsidRPr="005B3BB7">
              <w:rPr>
                <w:rFonts w:ascii="Arial" w:hAnsi="Arial" w:cs="Arial"/>
                <w:color w:val="000000"/>
                <w:sz w:val="16"/>
                <w:szCs w:val="16"/>
              </w:rPr>
              <w:t xml:space="preserve">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70,000.0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sz w:val="16"/>
                <w:szCs w:val="16"/>
              </w:rPr>
            </w:pPr>
            <w:r w:rsidRPr="005B3BB7">
              <w:rPr>
                <w:rFonts w:ascii="Arial" w:hAnsi="Arial" w:cs="Arial"/>
                <w:sz w:val="16"/>
                <w:szCs w:val="16"/>
              </w:rPr>
              <w:t xml:space="preserve">0.0 </w:t>
            </w:r>
          </w:p>
        </w:tc>
      </w:tr>
      <w:tr w:rsidR="00B25609" w:rsidRPr="005B3BB7" w:rsidTr="00CC0560">
        <w:trPr>
          <w:trHeight w:val="288"/>
        </w:trPr>
        <w:tc>
          <w:tcPr>
            <w:tcW w:w="1426" w:type="pct"/>
            <w:tcBorders>
              <w:top w:val="nil"/>
              <w:left w:val="dotted" w:sz="4" w:space="0" w:color="auto"/>
              <w:bottom w:val="dotted" w:sz="4" w:space="0" w:color="auto"/>
              <w:right w:val="dotted" w:sz="4" w:space="0" w:color="auto"/>
            </w:tcBorders>
            <w:shd w:val="clear" w:color="auto" w:fill="auto"/>
            <w:noWrap/>
            <w:vAlign w:val="center"/>
            <w:hideMark/>
          </w:tcPr>
          <w:p w:rsidR="00B25609" w:rsidRPr="005B3BB7" w:rsidRDefault="00B25609" w:rsidP="008B2021">
            <w:pPr>
              <w:rPr>
                <w:rFonts w:ascii="LitNusx" w:hAnsi="LitNusx" w:cs="Arial"/>
                <w:b/>
                <w:bCs/>
                <w:sz w:val="16"/>
                <w:szCs w:val="16"/>
              </w:rPr>
            </w:pPr>
            <w:r w:rsidRPr="005B3BB7">
              <w:rPr>
                <w:rFonts w:ascii="Sylfaen" w:hAnsi="Sylfaen" w:cs="Sylfaen"/>
                <w:b/>
                <w:bCs/>
                <w:sz w:val="16"/>
                <w:szCs w:val="16"/>
              </w:rPr>
              <w:t>ჯამი</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563,269.8 </w:t>
            </w:r>
          </w:p>
        </w:tc>
        <w:tc>
          <w:tcPr>
            <w:tcW w:w="438" w:type="pct"/>
            <w:tcBorders>
              <w:top w:val="nil"/>
              <w:left w:val="nil"/>
              <w:bottom w:val="dotted" w:sz="4" w:space="0" w:color="auto"/>
              <w:right w:val="dotted" w:sz="4" w:space="0" w:color="auto"/>
            </w:tcBorders>
            <w:shd w:val="clear" w:color="auto" w:fill="auto"/>
            <w:vAlign w:val="center"/>
            <w:hideMark/>
          </w:tcPr>
          <w:p w:rsidR="00B25609" w:rsidRPr="005B3BB7" w:rsidRDefault="00B25609" w:rsidP="008B2021">
            <w:pPr>
              <w:jc w:val="center"/>
              <w:rPr>
                <w:rFonts w:ascii="Arial" w:hAnsi="Arial" w:cs="Arial"/>
                <w:b/>
                <w:bCs/>
                <w:sz w:val="16"/>
                <w:szCs w:val="16"/>
              </w:rPr>
            </w:pPr>
            <w:r w:rsidRPr="005B3BB7">
              <w:rPr>
                <w:rFonts w:ascii="Arial" w:hAnsi="Arial" w:cs="Arial"/>
                <w:b/>
                <w:bCs/>
                <w:sz w:val="16"/>
                <w:szCs w:val="16"/>
              </w:rPr>
              <w:t xml:space="preserve">152,674.4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15,400.0 </w:t>
            </w:r>
          </w:p>
        </w:tc>
        <w:tc>
          <w:tcPr>
            <w:tcW w:w="482"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6,000.0 </w:t>
            </w:r>
          </w:p>
        </w:tc>
        <w:tc>
          <w:tcPr>
            <w:tcW w:w="464"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167,290.0</w:t>
            </w:r>
            <w:r w:rsidR="008C738C">
              <w:rPr>
                <w:rStyle w:val="FootnoteReference"/>
                <w:rFonts w:ascii="Arial" w:hAnsi="Arial" w:cs="Arial"/>
                <w:b/>
                <w:bCs/>
                <w:color w:val="000000"/>
                <w:sz w:val="16"/>
                <w:szCs w:val="16"/>
              </w:rPr>
              <w:footnoteReference w:id="5"/>
            </w:r>
            <w:r w:rsidRPr="005B3BB7">
              <w:rPr>
                <w:rFonts w:ascii="Arial" w:hAnsi="Arial" w:cs="Arial"/>
                <w:b/>
                <w:bCs/>
                <w:color w:val="000000"/>
                <w:sz w:val="16"/>
                <w:szCs w:val="16"/>
              </w:rPr>
              <w:t xml:space="preserve"> </w:t>
            </w:r>
          </w:p>
        </w:tc>
        <w:tc>
          <w:tcPr>
            <w:tcW w:w="396"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36,504.6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380,579.8 </w:t>
            </w:r>
          </w:p>
        </w:tc>
        <w:tc>
          <w:tcPr>
            <w:tcW w:w="438" w:type="pct"/>
            <w:tcBorders>
              <w:top w:val="nil"/>
              <w:left w:val="nil"/>
              <w:bottom w:val="dotted" w:sz="4" w:space="0" w:color="auto"/>
              <w:right w:val="dotted" w:sz="4" w:space="0" w:color="auto"/>
            </w:tcBorders>
            <w:shd w:val="clear" w:color="000000" w:fill="FFFFFF"/>
            <w:vAlign w:val="center"/>
            <w:hideMark/>
          </w:tcPr>
          <w:p w:rsidR="00B25609" w:rsidRPr="005B3BB7" w:rsidRDefault="00B25609" w:rsidP="008B2021">
            <w:pPr>
              <w:jc w:val="center"/>
              <w:rPr>
                <w:rFonts w:ascii="Arial" w:hAnsi="Arial" w:cs="Arial"/>
                <w:b/>
                <w:bCs/>
                <w:color w:val="000000"/>
                <w:sz w:val="16"/>
                <w:szCs w:val="16"/>
              </w:rPr>
            </w:pPr>
            <w:r w:rsidRPr="005B3BB7">
              <w:rPr>
                <w:rFonts w:ascii="Arial" w:hAnsi="Arial" w:cs="Arial"/>
                <w:b/>
                <w:bCs/>
                <w:color w:val="000000"/>
                <w:sz w:val="16"/>
                <w:szCs w:val="16"/>
              </w:rPr>
              <w:t xml:space="preserve">110,169.8 </w:t>
            </w:r>
          </w:p>
        </w:tc>
      </w:tr>
    </w:tbl>
    <w:p w:rsidR="00B25609" w:rsidRPr="002E0599" w:rsidRDefault="00B25609" w:rsidP="008B2021">
      <w:pPr>
        <w:tabs>
          <w:tab w:val="left" w:pos="0"/>
        </w:tabs>
        <w:ind w:right="173" w:firstLine="720"/>
        <w:jc w:val="right"/>
        <w:rPr>
          <w:rFonts w:ascii="Sylfaen" w:hAnsi="Sylfaen"/>
          <w:i/>
          <w:noProof/>
          <w:color w:val="000000"/>
          <w:sz w:val="18"/>
          <w:szCs w:val="18"/>
          <w:highlight w:val="yellow"/>
          <w:lang w:val="ka-GE"/>
        </w:rPr>
      </w:pPr>
      <w:bookmarkStart w:id="2" w:name="_GoBack"/>
      <w:bookmarkEnd w:id="2"/>
    </w:p>
    <w:sectPr w:rsidR="00B25609" w:rsidRPr="002E0599" w:rsidSect="007464EB">
      <w:footerReference w:type="default" r:id="rId12"/>
      <w:pgSz w:w="12240" w:h="15840"/>
      <w:pgMar w:top="540" w:right="720" w:bottom="274" w:left="90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45B" w:rsidRDefault="003E645B">
      <w:r>
        <w:separator/>
      </w:r>
    </w:p>
  </w:endnote>
  <w:endnote w:type="continuationSeparator" w:id="0">
    <w:p w:rsidR="003E645B" w:rsidRDefault="003E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228979"/>
      <w:docPartObj>
        <w:docPartGallery w:val="Page Numbers (Bottom of Page)"/>
        <w:docPartUnique/>
      </w:docPartObj>
    </w:sdtPr>
    <w:sdtEndPr>
      <w:rPr>
        <w:noProof/>
      </w:rPr>
    </w:sdtEndPr>
    <w:sdtContent>
      <w:p w:rsidR="001031EF" w:rsidRDefault="001031EF">
        <w:pPr>
          <w:pStyle w:val="Footer"/>
          <w:jc w:val="right"/>
        </w:pPr>
        <w:r>
          <w:fldChar w:fldCharType="begin"/>
        </w:r>
        <w:r>
          <w:instrText xml:space="preserve"> PAGE   \* MERGEFORMAT </w:instrText>
        </w:r>
        <w:r>
          <w:fldChar w:fldCharType="separate"/>
        </w:r>
        <w:r w:rsidR="00CC0560">
          <w:rPr>
            <w:noProof/>
          </w:rPr>
          <w:t>69</w:t>
        </w:r>
        <w:r>
          <w:rPr>
            <w:noProof/>
          </w:rPr>
          <w:fldChar w:fldCharType="end"/>
        </w:r>
      </w:p>
    </w:sdtContent>
  </w:sdt>
  <w:p w:rsidR="001031EF" w:rsidRDefault="00103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45B" w:rsidRDefault="003E645B">
      <w:r>
        <w:separator/>
      </w:r>
    </w:p>
  </w:footnote>
  <w:footnote w:type="continuationSeparator" w:id="0">
    <w:p w:rsidR="003E645B" w:rsidRDefault="003E645B">
      <w:r>
        <w:continuationSeparator/>
      </w:r>
    </w:p>
  </w:footnote>
  <w:footnote w:id="1">
    <w:p w:rsidR="001031EF" w:rsidRPr="005936EA" w:rsidRDefault="001031EF" w:rsidP="002B3F23">
      <w:pPr>
        <w:autoSpaceDE w:val="0"/>
        <w:autoSpaceDN w:val="0"/>
        <w:adjustRightInd w:val="0"/>
        <w:jc w:val="both"/>
        <w:rPr>
          <w:rFonts w:ascii="Sylfaen" w:hAnsi="Sylfaen"/>
          <w:lang w:val="ka-GE"/>
        </w:rPr>
      </w:pPr>
      <w:r w:rsidRPr="00B04A9B">
        <w:rPr>
          <w:rStyle w:val="FootnoteReference"/>
          <w:sz w:val="18"/>
          <w:szCs w:val="18"/>
        </w:rPr>
        <w:footnoteRef/>
      </w:r>
      <w:r>
        <w:rPr>
          <w:rFonts w:ascii="Sylfaen" w:hAnsi="Sylfaen"/>
          <w:sz w:val="18"/>
          <w:szCs w:val="18"/>
          <w:lang w:val="ka-GE"/>
        </w:rPr>
        <w:t xml:space="preserve"> არ მოიცავს </w:t>
      </w:r>
      <w:r w:rsidRPr="00B04A9B">
        <w:rPr>
          <w:rFonts w:ascii="Sylfaen" w:hAnsi="Sylfaen"/>
          <w:sz w:val="18"/>
          <w:szCs w:val="18"/>
          <w:lang w:val="ka-GE"/>
        </w:rPr>
        <w:t>„</w:t>
      </w:r>
      <w:r w:rsidRPr="00B04A9B">
        <w:rPr>
          <w:rFonts w:ascii="Sylfaen" w:hAnsi="Sylfaen" w:cs="Sylfaen"/>
          <w:i/>
          <w:sz w:val="18"/>
          <w:szCs w:val="18"/>
        </w:rPr>
        <w:t xml:space="preserve">ე. წ. „ისტორიული ვალის“ </w:t>
      </w:r>
      <w:r>
        <w:rPr>
          <w:rFonts w:ascii="Sylfaen" w:hAnsi="Sylfaen" w:cs="Sylfaen"/>
          <w:i/>
          <w:sz w:val="18"/>
          <w:szCs w:val="18"/>
          <w:lang w:val="ka-GE"/>
        </w:rPr>
        <w:t xml:space="preserve">მოცულობას, ვინაიდან აღნიშნულ მაჩვენებელზე არ არსებობს სრულყოფილი ინფორმაცია. </w:t>
      </w:r>
      <w:r>
        <w:rPr>
          <w:rFonts w:ascii="Sylfaen" w:hAnsi="Sylfaen"/>
          <w:sz w:val="18"/>
          <w:szCs w:val="18"/>
          <w:lang w:val="ka-GE"/>
        </w:rPr>
        <w:t xml:space="preserve">ამასთან, მთავრობის ვალის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 w:id="2">
    <w:p w:rsidR="002F1EE5" w:rsidRPr="002E3282" w:rsidRDefault="002F1EE5" w:rsidP="002F1EE5">
      <w:pPr>
        <w:pStyle w:val="NormalWeb"/>
        <w:jc w:val="both"/>
        <w:rPr>
          <w:rFonts w:ascii="Sylfaen" w:eastAsia="Times New Roman" w:hAnsi="Sylfaen"/>
          <w:sz w:val="18"/>
          <w:szCs w:val="18"/>
          <w:lang w:val="ka-GE" w:eastAsia="ru-RU"/>
        </w:rPr>
      </w:pPr>
      <w:r>
        <w:rPr>
          <w:rStyle w:val="FootnoteReference"/>
        </w:rPr>
        <w:footnoteRef/>
      </w:r>
      <w:r>
        <w:t xml:space="preserve"> </w:t>
      </w:r>
      <w:r w:rsidRPr="002E3282">
        <w:rPr>
          <w:rFonts w:ascii="Sylfaen" w:eastAsia="Times New Roman" w:hAnsi="Sylfaen"/>
          <w:sz w:val="18"/>
          <w:szCs w:val="18"/>
          <w:lang w:val="ka-GE" w:eastAsia="ru-RU"/>
        </w:rPr>
        <w:t>2020 წლის 1 იანვრის მდგომარეობით PPP ვალდებულებების მონაცემის განახლება და მათი ასახვა საბიუჯეტო დოკუმენტაციაში მოხდება შესაბამისი სუბიექტების მიერ 2019 წლის საანგარიშგებო პერიოდზე აუდიტის დასრულებისთანავე. აღსანიშნავია, რომ ბუღალტრული აღრიცხვის, ანგარიშგებისა და აუდიტის შესახებ საქართველოს კანონის მე-9 მუხლის შესაბამისად, სუბიექტები აუდირებულ ფინანსურ ანგარიშგებას წარადგენენ საანგარიშგებო პერიოდის მომდევნო წლის არაუგვიანეს 1 ოქტომბრისა.</w:t>
      </w:r>
    </w:p>
    <w:p w:rsidR="002F1EE5" w:rsidRPr="002F1EE5" w:rsidRDefault="002F1EE5">
      <w:pPr>
        <w:pStyle w:val="FootnoteText"/>
        <w:rPr>
          <w:rFonts w:ascii="Sylfaen" w:hAnsi="Sylfaen"/>
          <w:lang w:val="ka-GE"/>
        </w:rPr>
      </w:pPr>
    </w:p>
  </w:footnote>
  <w:footnote w:id="3">
    <w:p w:rsidR="00BC5D17" w:rsidRPr="009C4C8E" w:rsidRDefault="00BC5D17" w:rsidP="00BC5D17">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4">
    <w:p w:rsidR="00BC5D17" w:rsidRPr="009C4C8E" w:rsidRDefault="00BC5D17" w:rsidP="00BC5D17">
      <w:pPr>
        <w:pStyle w:val="FootnoteText"/>
        <w:jc w:val="both"/>
        <w:rPr>
          <w:rFonts w:ascii="Sylfaen" w:hAnsi="Sylfaen"/>
          <w:lang w:val="ka-GE"/>
        </w:rPr>
      </w:pPr>
      <w:r>
        <w:rPr>
          <w:rStyle w:val="FootnoteReference"/>
        </w:rPr>
        <w:footnoteRef/>
      </w:r>
      <w:r>
        <w:t xml:space="preserve"> </w:t>
      </w:r>
      <w:r>
        <w:rPr>
          <w:rFonts w:ascii="Sylfaen" w:hAnsi="Sylfaen"/>
          <w:lang w:val="ka-GE"/>
        </w:rPr>
        <w:t>კაპიტალურ 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5">
    <w:p w:rsidR="008C738C" w:rsidRPr="00D81B13" w:rsidRDefault="008C738C" w:rsidP="008C738C">
      <w:pPr>
        <w:pStyle w:val="FootnoteText"/>
        <w:jc w:val="both"/>
        <w:rPr>
          <w:rFonts w:ascii="Sylfaen" w:hAnsi="Sylfaen"/>
          <w:lang w:val="en-US"/>
        </w:rPr>
      </w:pPr>
      <w:r>
        <w:rPr>
          <w:rStyle w:val="FootnoteReference"/>
        </w:rPr>
        <w:footnoteRef/>
      </w:r>
      <w:r>
        <w:t xml:space="preserve"> </w:t>
      </w:r>
      <w:r>
        <w:rPr>
          <w:rFonts w:ascii="Sylfaen" w:hAnsi="Sylfaen"/>
          <w:lang w:val="ka-GE"/>
        </w:rPr>
        <w:t xml:space="preserve">სპეციალურ ტრანსფერის გეგმის ჯამში გათვალისწინებულია 9 050.0 ათასი ლარი, რომელიც დროებითი დახმარები სახით, საქართველოს მთავრობის გადაწყვეტილებით გამოეყო ზოგიერთ მუნიციპალიტეტს და რომლით სარგებლობის ვადად განსაზღვრულია 2020 წლის 1 დეკემბერი, შესაბამისად წლიურ ჭრილში </w:t>
      </w:r>
      <w:r>
        <w:rPr>
          <w:rFonts w:ascii="Sylfaen" w:hAnsi="Sylfaen"/>
          <w:lang w:val="en-US"/>
        </w:rPr>
        <w:t xml:space="preserve">სულ </w:t>
      </w:r>
      <w:r>
        <w:rPr>
          <w:rFonts w:ascii="Sylfaen" w:hAnsi="Sylfaen"/>
          <w:lang w:val="ka-GE"/>
        </w:rPr>
        <w:t>ტრანსფერის გეგმა 2020 წლის 30 ივნისის მდგომარეობით შეადგენდს 554 219.8 მლნ ლარს. ხოლო სპეციალური ტრანსფერის გეგმა -158 240.0 ათას ლარს.</w:t>
      </w:r>
    </w:p>
    <w:p w:rsidR="008C738C" w:rsidRPr="008C738C" w:rsidRDefault="008C738C">
      <w:pPr>
        <w:pStyle w:val="FootnoteText"/>
        <w:rPr>
          <w:rFonts w:ascii="Sylfaen" w:hAnsi="Sylfae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 w15:restartNumberingAfterBreak="0">
    <w:nsid w:val="0A07690B"/>
    <w:multiLevelType w:val="hybridMultilevel"/>
    <w:tmpl w:val="13A4F4F4"/>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1441DB"/>
    <w:multiLevelType w:val="hybridMultilevel"/>
    <w:tmpl w:val="6C4C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9C74D6"/>
    <w:multiLevelType w:val="hybridMultilevel"/>
    <w:tmpl w:val="01FED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2"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8939D4"/>
    <w:multiLevelType w:val="hybridMultilevel"/>
    <w:tmpl w:val="4D2030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DF6DB3"/>
    <w:multiLevelType w:val="hybridMultilevel"/>
    <w:tmpl w:val="84449532"/>
    <w:lvl w:ilvl="0" w:tplc="04090001">
      <w:start w:val="1"/>
      <w:numFmt w:val="bullet"/>
      <w:lvlText w:val=""/>
      <w:lvlJc w:val="left"/>
      <w:pPr>
        <w:ind w:left="2160" w:hanging="144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A7C46"/>
    <w:multiLevelType w:val="hybridMultilevel"/>
    <w:tmpl w:val="3A2E5AE6"/>
    <w:lvl w:ilvl="0" w:tplc="A7C84A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13EF5"/>
    <w:multiLevelType w:val="hybridMultilevel"/>
    <w:tmpl w:val="DB7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B6289"/>
    <w:multiLevelType w:val="hybridMultilevel"/>
    <w:tmpl w:val="ED1E3F44"/>
    <w:lvl w:ilvl="0" w:tplc="4A761018">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52D5E97"/>
    <w:multiLevelType w:val="hybridMultilevel"/>
    <w:tmpl w:val="2DFEE2B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7" w15:restartNumberingAfterBreak="0">
    <w:nsid w:val="57BE628F"/>
    <w:multiLevelType w:val="hybridMultilevel"/>
    <w:tmpl w:val="9FCAA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9E5B13"/>
    <w:multiLevelType w:val="hybridMultilevel"/>
    <w:tmpl w:val="73E8219A"/>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9"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7BFB"/>
    <w:multiLevelType w:val="hybridMultilevel"/>
    <w:tmpl w:val="58F04D7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C347B3"/>
    <w:multiLevelType w:val="hybridMultilevel"/>
    <w:tmpl w:val="A58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3"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BF40AEB"/>
    <w:multiLevelType w:val="hybridMultilevel"/>
    <w:tmpl w:val="2A7A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9F1A3E"/>
    <w:multiLevelType w:val="hybridMultilevel"/>
    <w:tmpl w:val="B3B47466"/>
    <w:lvl w:ilvl="0" w:tplc="D29664C4">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9"/>
  </w:num>
  <w:num w:numId="4">
    <w:abstractNumId w:val="13"/>
  </w:num>
  <w:num w:numId="5">
    <w:abstractNumId w:val="38"/>
  </w:num>
  <w:num w:numId="6">
    <w:abstractNumId w:val="18"/>
  </w:num>
  <w:num w:numId="7">
    <w:abstractNumId w:val="39"/>
  </w:num>
  <w:num w:numId="8">
    <w:abstractNumId w:val="30"/>
  </w:num>
  <w:num w:numId="9">
    <w:abstractNumId w:val="23"/>
  </w:num>
  <w:num w:numId="10">
    <w:abstractNumId w:val="25"/>
  </w:num>
  <w:num w:numId="11">
    <w:abstractNumId w:val="37"/>
  </w:num>
  <w:num w:numId="12">
    <w:abstractNumId w:val="34"/>
  </w:num>
  <w:num w:numId="13">
    <w:abstractNumId w:val="35"/>
  </w:num>
  <w:num w:numId="14">
    <w:abstractNumId w:val="2"/>
  </w:num>
  <w:num w:numId="15">
    <w:abstractNumId w:val="15"/>
  </w:num>
  <w:num w:numId="16">
    <w:abstractNumId w:val="7"/>
  </w:num>
  <w:num w:numId="17">
    <w:abstractNumId w:val="33"/>
  </w:num>
  <w:num w:numId="18">
    <w:abstractNumId w:val="10"/>
  </w:num>
  <w:num w:numId="19">
    <w:abstractNumId w:val="6"/>
  </w:num>
  <w:num w:numId="20">
    <w:abstractNumId w:val="19"/>
  </w:num>
  <w:num w:numId="21">
    <w:abstractNumId w:val="26"/>
  </w:num>
  <w:num w:numId="22">
    <w:abstractNumId w:val="36"/>
  </w:num>
  <w:num w:numId="23">
    <w:abstractNumId w:val="21"/>
  </w:num>
  <w:num w:numId="24">
    <w:abstractNumId w:val="5"/>
  </w:num>
  <w:num w:numId="25">
    <w:abstractNumId w:val="17"/>
  </w:num>
  <w:num w:numId="26">
    <w:abstractNumId w:val="3"/>
  </w:num>
  <w:num w:numId="27">
    <w:abstractNumId w:val="11"/>
  </w:num>
  <w:num w:numId="28">
    <w:abstractNumId w:val="0"/>
  </w:num>
  <w:num w:numId="29">
    <w:abstractNumId w:val="31"/>
  </w:num>
  <w:num w:numId="30">
    <w:abstractNumId w:val="9"/>
  </w:num>
  <w:num w:numId="31">
    <w:abstractNumId w:val="27"/>
  </w:num>
  <w:num w:numId="32">
    <w:abstractNumId w:val="8"/>
  </w:num>
  <w:num w:numId="33">
    <w:abstractNumId w:val="24"/>
  </w:num>
  <w:num w:numId="34">
    <w:abstractNumId w:val="1"/>
  </w:num>
  <w:num w:numId="35">
    <w:abstractNumId w:val="22"/>
  </w:num>
  <w:num w:numId="36">
    <w:abstractNumId w:val="32"/>
  </w:num>
  <w:num w:numId="37">
    <w:abstractNumId w:val="4"/>
  </w:num>
  <w:num w:numId="38">
    <w:abstractNumId w:val="14"/>
  </w:num>
  <w:num w:numId="39">
    <w:abstractNumId w:val="28"/>
  </w:num>
  <w:num w:numId="4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C1E"/>
    <w:rsid w:val="000020FA"/>
    <w:rsid w:val="00003AAC"/>
    <w:rsid w:val="0003066E"/>
    <w:rsid w:val="00032103"/>
    <w:rsid w:val="00036331"/>
    <w:rsid w:val="000628CE"/>
    <w:rsid w:val="000648AD"/>
    <w:rsid w:val="00072F9A"/>
    <w:rsid w:val="000933A1"/>
    <w:rsid w:val="00095C36"/>
    <w:rsid w:val="000C079A"/>
    <w:rsid w:val="000C37F1"/>
    <w:rsid w:val="000D757D"/>
    <w:rsid w:val="001031EF"/>
    <w:rsid w:val="0012389B"/>
    <w:rsid w:val="00125FEE"/>
    <w:rsid w:val="00130154"/>
    <w:rsid w:val="00165D24"/>
    <w:rsid w:val="00176C1E"/>
    <w:rsid w:val="001A3018"/>
    <w:rsid w:val="001B281C"/>
    <w:rsid w:val="001B3BD9"/>
    <w:rsid w:val="001C300D"/>
    <w:rsid w:val="001D64B7"/>
    <w:rsid w:val="001F1E39"/>
    <w:rsid w:val="00206A2C"/>
    <w:rsid w:val="00225394"/>
    <w:rsid w:val="00236C8F"/>
    <w:rsid w:val="0024147D"/>
    <w:rsid w:val="00246543"/>
    <w:rsid w:val="002469B3"/>
    <w:rsid w:val="00250735"/>
    <w:rsid w:val="002513B2"/>
    <w:rsid w:val="00281CB5"/>
    <w:rsid w:val="00283A12"/>
    <w:rsid w:val="002901B8"/>
    <w:rsid w:val="00295863"/>
    <w:rsid w:val="002A0779"/>
    <w:rsid w:val="002B3BC8"/>
    <w:rsid w:val="002B3F23"/>
    <w:rsid w:val="002C2947"/>
    <w:rsid w:val="002D3459"/>
    <w:rsid w:val="002D4E8C"/>
    <w:rsid w:val="002E0599"/>
    <w:rsid w:val="002E2257"/>
    <w:rsid w:val="002F1EE5"/>
    <w:rsid w:val="003067D2"/>
    <w:rsid w:val="00310FB9"/>
    <w:rsid w:val="00312816"/>
    <w:rsid w:val="00325340"/>
    <w:rsid w:val="0033065E"/>
    <w:rsid w:val="00342C34"/>
    <w:rsid w:val="00356ABE"/>
    <w:rsid w:val="00360465"/>
    <w:rsid w:val="00377881"/>
    <w:rsid w:val="00385E01"/>
    <w:rsid w:val="00390F7F"/>
    <w:rsid w:val="003936A2"/>
    <w:rsid w:val="003C503D"/>
    <w:rsid w:val="003E645B"/>
    <w:rsid w:val="003F400B"/>
    <w:rsid w:val="004119A8"/>
    <w:rsid w:val="00411D2A"/>
    <w:rsid w:val="004256C6"/>
    <w:rsid w:val="004342EF"/>
    <w:rsid w:val="004362D6"/>
    <w:rsid w:val="0046002D"/>
    <w:rsid w:val="00477D86"/>
    <w:rsid w:val="00497DD6"/>
    <w:rsid w:val="004C2906"/>
    <w:rsid w:val="004C44E4"/>
    <w:rsid w:val="004C5845"/>
    <w:rsid w:val="004D245B"/>
    <w:rsid w:val="004D25E2"/>
    <w:rsid w:val="004D281C"/>
    <w:rsid w:val="004E57FE"/>
    <w:rsid w:val="004F1088"/>
    <w:rsid w:val="004F5BE8"/>
    <w:rsid w:val="004F61BD"/>
    <w:rsid w:val="00500E75"/>
    <w:rsid w:val="0050622D"/>
    <w:rsid w:val="005351C5"/>
    <w:rsid w:val="005359BA"/>
    <w:rsid w:val="00544CB0"/>
    <w:rsid w:val="00554F64"/>
    <w:rsid w:val="00560820"/>
    <w:rsid w:val="00571AE7"/>
    <w:rsid w:val="00587390"/>
    <w:rsid w:val="005876D8"/>
    <w:rsid w:val="005921C9"/>
    <w:rsid w:val="00596062"/>
    <w:rsid w:val="005A1FF4"/>
    <w:rsid w:val="005C79E8"/>
    <w:rsid w:val="005D0105"/>
    <w:rsid w:val="005D1ABA"/>
    <w:rsid w:val="005D569A"/>
    <w:rsid w:val="005E2E22"/>
    <w:rsid w:val="005F1640"/>
    <w:rsid w:val="00612AF7"/>
    <w:rsid w:val="00630C4C"/>
    <w:rsid w:val="006321E9"/>
    <w:rsid w:val="006407FC"/>
    <w:rsid w:val="00642CA2"/>
    <w:rsid w:val="00675365"/>
    <w:rsid w:val="006863FB"/>
    <w:rsid w:val="00687E75"/>
    <w:rsid w:val="006A1172"/>
    <w:rsid w:val="006B1EF1"/>
    <w:rsid w:val="006B47B1"/>
    <w:rsid w:val="006B48EC"/>
    <w:rsid w:val="006B5DC0"/>
    <w:rsid w:val="006B7EA3"/>
    <w:rsid w:val="006C6600"/>
    <w:rsid w:val="006C7BDE"/>
    <w:rsid w:val="006D4D19"/>
    <w:rsid w:val="006D582E"/>
    <w:rsid w:val="006E0E86"/>
    <w:rsid w:val="006E65B0"/>
    <w:rsid w:val="006E6FD8"/>
    <w:rsid w:val="007010A9"/>
    <w:rsid w:val="00704927"/>
    <w:rsid w:val="00717DF9"/>
    <w:rsid w:val="00736E94"/>
    <w:rsid w:val="007464EB"/>
    <w:rsid w:val="00753824"/>
    <w:rsid w:val="00765AFE"/>
    <w:rsid w:val="00765E49"/>
    <w:rsid w:val="00771872"/>
    <w:rsid w:val="00780B59"/>
    <w:rsid w:val="00781675"/>
    <w:rsid w:val="007839D5"/>
    <w:rsid w:val="00792206"/>
    <w:rsid w:val="007942F8"/>
    <w:rsid w:val="007A73EC"/>
    <w:rsid w:val="007B733C"/>
    <w:rsid w:val="007C669D"/>
    <w:rsid w:val="007E7284"/>
    <w:rsid w:val="007F5F20"/>
    <w:rsid w:val="00812116"/>
    <w:rsid w:val="00812390"/>
    <w:rsid w:val="00816005"/>
    <w:rsid w:val="00825AFA"/>
    <w:rsid w:val="00841069"/>
    <w:rsid w:val="00842C22"/>
    <w:rsid w:val="00852427"/>
    <w:rsid w:val="0087562A"/>
    <w:rsid w:val="008902E1"/>
    <w:rsid w:val="008A3A8B"/>
    <w:rsid w:val="008A61DB"/>
    <w:rsid w:val="008B2021"/>
    <w:rsid w:val="008C6DE5"/>
    <w:rsid w:val="008C738C"/>
    <w:rsid w:val="008F0203"/>
    <w:rsid w:val="008F2470"/>
    <w:rsid w:val="00930264"/>
    <w:rsid w:val="009374CF"/>
    <w:rsid w:val="00956BA8"/>
    <w:rsid w:val="00971E6B"/>
    <w:rsid w:val="009745A7"/>
    <w:rsid w:val="00977851"/>
    <w:rsid w:val="0099571B"/>
    <w:rsid w:val="00995F94"/>
    <w:rsid w:val="009B0049"/>
    <w:rsid w:val="009C6EE3"/>
    <w:rsid w:val="00A0125E"/>
    <w:rsid w:val="00A048F6"/>
    <w:rsid w:val="00A1675E"/>
    <w:rsid w:val="00A2047B"/>
    <w:rsid w:val="00A2540F"/>
    <w:rsid w:val="00A26357"/>
    <w:rsid w:val="00A6034B"/>
    <w:rsid w:val="00A76ADF"/>
    <w:rsid w:val="00A94F0C"/>
    <w:rsid w:val="00A97E46"/>
    <w:rsid w:val="00AF0DDD"/>
    <w:rsid w:val="00B00F19"/>
    <w:rsid w:val="00B25609"/>
    <w:rsid w:val="00B55813"/>
    <w:rsid w:val="00B56845"/>
    <w:rsid w:val="00B63910"/>
    <w:rsid w:val="00B64F55"/>
    <w:rsid w:val="00B71A23"/>
    <w:rsid w:val="00B85B7B"/>
    <w:rsid w:val="00BB11AF"/>
    <w:rsid w:val="00BC5D17"/>
    <w:rsid w:val="00BF092C"/>
    <w:rsid w:val="00BF3DD2"/>
    <w:rsid w:val="00BF64FD"/>
    <w:rsid w:val="00C17D1B"/>
    <w:rsid w:val="00C246C6"/>
    <w:rsid w:val="00C25F52"/>
    <w:rsid w:val="00C346CF"/>
    <w:rsid w:val="00C45490"/>
    <w:rsid w:val="00C45B9D"/>
    <w:rsid w:val="00C80FFB"/>
    <w:rsid w:val="00C878A1"/>
    <w:rsid w:val="00C93862"/>
    <w:rsid w:val="00C948BB"/>
    <w:rsid w:val="00CA78CE"/>
    <w:rsid w:val="00CB0789"/>
    <w:rsid w:val="00CB7A22"/>
    <w:rsid w:val="00CC0560"/>
    <w:rsid w:val="00CC2B98"/>
    <w:rsid w:val="00CC5488"/>
    <w:rsid w:val="00CD43B3"/>
    <w:rsid w:val="00CE4B9B"/>
    <w:rsid w:val="00CE7904"/>
    <w:rsid w:val="00CF39E8"/>
    <w:rsid w:val="00D068A8"/>
    <w:rsid w:val="00D11B7B"/>
    <w:rsid w:val="00D42585"/>
    <w:rsid w:val="00D62A1F"/>
    <w:rsid w:val="00D7684E"/>
    <w:rsid w:val="00D82796"/>
    <w:rsid w:val="00D8498B"/>
    <w:rsid w:val="00D8598A"/>
    <w:rsid w:val="00D97A9F"/>
    <w:rsid w:val="00DC6055"/>
    <w:rsid w:val="00DD05D6"/>
    <w:rsid w:val="00DF140F"/>
    <w:rsid w:val="00DF3FF0"/>
    <w:rsid w:val="00E23AF7"/>
    <w:rsid w:val="00E26C14"/>
    <w:rsid w:val="00E308E3"/>
    <w:rsid w:val="00E309FE"/>
    <w:rsid w:val="00E35BAA"/>
    <w:rsid w:val="00E40819"/>
    <w:rsid w:val="00E42CDF"/>
    <w:rsid w:val="00E507D2"/>
    <w:rsid w:val="00E536CB"/>
    <w:rsid w:val="00E61DDE"/>
    <w:rsid w:val="00E65C19"/>
    <w:rsid w:val="00E85106"/>
    <w:rsid w:val="00ED5E0D"/>
    <w:rsid w:val="00EE3CA4"/>
    <w:rsid w:val="00EE4A8B"/>
    <w:rsid w:val="00EF3EE8"/>
    <w:rsid w:val="00F05662"/>
    <w:rsid w:val="00F1052B"/>
    <w:rsid w:val="00F17887"/>
    <w:rsid w:val="00F44673"/>
    <w:rsid w:val="00F44D21"/>
    <w:rsid w:val="00F5647F"/>
    <w:rsid w:val="00F60109"/>
    <w:rsid w:val="00F84F50"/>
    <w:rsid w:val="00F865C4"/>
    <w:rsid w:val="00F9053A"/>
    <w:rsid w:val="00F91F92"/>
    <w:rsid w:val="00F92D33"/>
    <w:rsid w:val="00FA23E3"/>
    <w:rsid w:val="00FB2600"/>
    <w:rsid w:val="00FC4A38"/>
    <w:rsid w:val="00FD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934DA"/>
  <w15:docId w15:val="{6A6928BA-80A9-45B9-B5A7-5FE8DB7F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1E"/>
    <w:pPr>
      <w:spacing w:after="0" w:line="240" w:lineRule="auto"/>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2465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654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6C1E"/>
    <w:pPr>
      <w:jc w:val="center"/>
    </w:pPr>
    <w:rPr>
      <w:rFonts w:ascii="LitNusx" w:hAnsi="LitNusx"/>
      <w:sz w:val="32"/>
      <w:lang w:val="en-US" w:eastAsia="ru-RU"/>
    </w:rPr>
  </w:style>
  <w:style w:type="character" w:customStyle="1" w:styleId="BodyTextChar">
    <w:name w:val="Body Text Char"/>
    <w:basedOn w:val="DefaultParagraphFont"/>
    <w:link w:val="BodyText"/>
    <w:rsid w:val="00176C1E"/>
    <w:rPr>
      <w:rFonts w:ascii="LitNusx" w:eastAsia="Times New Roman" w:hAnsi="LitNusx" w:cs="Times New Roman"/>
      <w:sz w:val="32"/>
      <w:szCs w:val="20"/>
      <w:lang w:eastAsia="ru-RU"/>
    </w:rPr>
  </w:style>
  <w:style w:type="paragraph" w:styleId="BodyTextIndent2">
    <w:name w:val="Body Text Indent 2"/>
    <w:basedOn w:val="Normal"/>
    <w:link w:val="BodyTextIndent2Char"/>
    <w:rsid w:val="00176C1E"/>
    <w:pPr>
      <w:ind w:firstLine="720"/>
      <w:jc w:val="both"/>
    </w:pPr>
    <w:rPr>
      <w:rFonts w:ascii="LitNusx" w:hAnsi="LitNusx"/>
      <w:sz w:val="28"/>
      <w:lang w:val="en-US" w:eastAsia="ru-RU"/>
    </w:rPr>
  </w:style>
  <w:style w:type="character" w:customStyle="1" w:styleId="BodyTextIndent2Char">
    <w:name w:val="Body Text Indent 2 Char"/>
    <w:basedOn w:val="DefaultParagraphFont"/>
    <w:link w:val="BodyTextIndent2"/>
    <w:rsid w:val="00176C1E"/>
    <w:rPr>
      <w:rFonts w:ascii="LitNusx" w:eastAsia="Times New Roman" w:hAnsi="LitNusx" w:cs="Times New Roman"/>
      <w:sz w:val="28"/>
      <w:szCs w:val="20"/>
      <w:lang w:eastAsia="ru-RU"/>
    </w:rPr>
  </w:style>
  <w:style w:type="paragraph" w:styleId="Header">
    <w:name w:val="header"/>
    <w:basedOn w:val="Normal"/>
    <w:link w:val="HeaderChar"/>
    <w:uiPriority w:val="99"/>
    <w:rsid w:val="00176C1E"/>
    <w:pPr>
      <w:tabs>
        <w:tab w:val="center" w:pos="4680"/>
        <w:tab w:val="right" w:pos="9360"/>
      </w:tabs>
    </w:pPr>
    <w:rPr>
      <w:lang w:eastAsia="x-none"/>
    </w:rPr>
  </w:style>
  <w:style w:type="character" w:customStyle="1" w:styleId="HeaderChar">
    <w:name w:val="Header Char"/>
    <w:basedOn w:val="DefaultParagraphFont"/>
    <w:link w:val="Header"/>
    <w:uiPriority w:val="99"/>
    <w:rsid w:val="00176C1E"/>
    <w:rPr>
      <w:rFonts w:ascii="Times New Roman" w:eastAsia="Times New Roman" w:hAnsi="Times New Roman" w:cs="Times New Roman"/>
      <w:sz w:val="20"/>
      <w:szCs w:val="20"/>
      <w:lang w:val="ru-RU" w:eastAsia="x-none"/>
    </w:rPr>
  </w:style>
  <w:style w:type="paragraph" w:styleId="Footer">
    <w:name w:val="footer"/>
    <w:basedOn w:val="Normal"/>
    <w:link w:val="FooterChar"/>
    <w:uiPriority w:val="99"/>
    <w:rsid w:val="00176C1E"/>
    <w:pPr>
      <w:tabs>
        <w:tab w:val="center" w:pos="4680"/>
        <w:tab w:val="right" w:pos="9360"/>
      </w:tabs>
    </w:pPr>
    <w:rPr>
      <w:lang w:eastAsia="x-none"/>
    </w:rPr>
  </w:style>
  <w:style w:type="character" w:customStyle="1" w:styleId="FooterChar">
    <w:name w:val="Footer Char"/>
    <w:basedOn w:val="DefaultParagraphFont"/>
    <w:link w:val="Footer"/>
    <w:uiPriority w:val="99"/>
    <w:rsid w:val="00176C1E"/>
    <w:rPr>
      <w:rFonts w:ascii="Times New Roman" w:eastAsia="Times New Roman" w:hAnsi="Times New Roman" w:cs="Times New Roman"/>
      <w:sz w:val="20"/>
      <w:szCs w:val="20"/>
      <w:lang w:val="ru-RU" w:eastAsia="x-none"/>
    </w:rPr>
  </w:style>
  <w:style w:type="paragraph" w:styleId="BalloonText">
    <w:name w:val="Balloon Text"/>
    <w:basedOn w:val="Normal"/>
    <w:link w:val="BalloonTextChar"/>
    <w:rsid w:val="00176C1E"/>
    <w:rPr>
      <w:rFonts w:ascii="Tahoma" w:hAnsi="Tahoma" w:cs="Tahoma"/>
      <w:sz w:val="16"/>
      <w:szCs w:val="16"/>
    </w:rPr>
  </w:style>
  <w:style w:type="character" w:customStyle="1" w:styleId="BalloonTextChar">
    <w:name w:val="Balloon Text Char"/>
    <w:basedOn w:val="DefaultParagraphFont"/>
    <w:link w:val="BalloonText"/>
    <w:rsid w:val="00176C1E"/>
    <w:rPr>
      <w:rFonts w:ascii="Tahoma" w:eastAsia="Times New Roman" w:hAnsi="Tahoma" w:cs="Tahoma"/>
      <w:sz w:val="16"/>
      <w:szCs w:val="16"/>
      <w:lang w:val="ru-RU"/>
    </w:rPr>
  </w:style>
  <w:style w:type="paragraph" w:styleId="BodyTextIndent">
    <w:name w:val="Body Text Indent"/>
    <w:basedOn w:val="Normal"/>
    <w:link w:val="BodyTextIndentChar"/>
    <w:rsid w:val="00176C1E"/>
    <w:pPr>
      <w:spacing w:after="120"/>
      <w:ind w:left="283"/>
    </w:pPr>
  </w:style>
  <w:style w:type="character" w:customStyle="1" w:styleId="BodyTextIndentChar">
    <w:name w:val="Body Text Indent Char"/>
    <w:basedOn w:val="DefaultParagraphFont"/>
    <w:link w:val="BodyTextIndent"/>
    <w:rsid w:val="00176C1E"/>
    <w:rPr>
      <w:rFonts w:ascii="Times New Roman" w:eastAsia="Times New Roman" w:hAnsi="Times New Roman" w:cs="Times New Roman"/>
      <w:sz w:val="20"/>
      <w:szCs w:val="20"/>
      <w:lang w:val="ru-RU"/>
    </w:rPr>
  </w:style>
  <w:style w:type="paragraph" w:styleId="DocumentMap">
    <w:name w:val="Document Map"/>
    <w:basedOn w:val="Normal"/>
    <w:link w:val="DocumentMapChar"/>
    <w:uiPriority w:val="99"/>
    <w:semiHidden/>
    <w:rsid w:val="00176C1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76C1E"/>
    <w:rPr>
      <w:rFonts w:ascii="Tahoma" w:eastAsia="Times New Roman" w:hAnsi="Tahoma" w:cs="Tahoma"/>
      <w:sz w:val="20"/>
      <w:szCs w:val="20"/>
      <w:shd w:val="clear" w:color="auto" w:fill="000080"/>
      <w:lang w:val="ru-RU"/>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176C1E"/>
    <w:pPr>
      <w:ind w:left="720"/>
    </w:pPr>
  </w:style>
  <w:style w:type="character" w:styleId="Emphasis">
    <w:name w:val="Emphasis"/>
    <w:qFormat/>
    <w:rsid w:val="00176C1E"/>
    <w:rPr>
      <w:i/>
      <w:iCs/>
    </w:rPr>
  </w:style>
  <w:style w:type="character" w:styleId="CommentReference">
    <w:name w:val="annotation reference"/>
    <w:basedOn w:val="DefaultParagraphFont"/>
    <w:uiPriority w:val="99"/>
    <w:rsid w:val="00176C1E"/>
    <w:rPr>
      <w:sz w:val="16"/>
      <w:szCs w:val="16"/>
    </w:rPr>
  </w:style>
  <w:style w:type="paragraph" w:styleId="CommentText">
    <w:name w:val="annotation text"/>
    <w:basedOn w:val="Normal"/>
    <w:link w:val="CommentTextChar"/>
    <w:uiPriority w:val="99"/>
    <w:rsid w:val="00176C1E"/>
  </w:style>
  <w:style w:type="character" w:customStyle="1" w:styleId="CommentTextChar">
    <w:name w:val="Comment Text Char"/>
    <w:basedOn w:val="DefaultParagraphFont"/>
    <w:link w:val="CommentText"/>
    <w:uiPriority w:val="99"/>
    <w:rsid w:val="00176C1E"/>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rsid w:val="00176C1E"/>
    <w:rPr>
      <w:b/>
      <w:bCs/>
    </w:rPr>
  </w:style>
  <w:style w:type="character" w:customStyle="1" w:styleId="CommentSubjectChar">
    <w:name w:val="Comment Subject Char"/>
    <w:basedOn w:val="CommentTextChar"/>
    <w:link w:val="CommentSubject"/>
    <w:uiPriority w:val="99"/>
    <w:rsid w:val="00176C1E"/>
    <w:rPr>
      <w:rFonts w:ascii="Times New Roman" w:eastAsia="Times New Roman" w:hAnsi="Times New Roman" w:cs="Times New Roman"/>
      <w:b/>
      <w:bCs/>
      <w:sz w:val="20"/>
      <w:szCs w:val="20"/>
      <w:lang w:val="ru-RU"/>
    </w:rPr>
  </w:style>
  <w:style w:type="character" w:customStyle="1" w:styleId="Heading1Char">
    <w:name w:val="Heading 1 Char"/>
    <w:basedOn w:val="DefaultParagraphFont"/>
    <w:link w:val="Heading1"/>
    <w:uiPriority w:val="9"/>
    <w:rsid w:val="00246543"/>
    <w:rPr>
      <w:rFonts w:asciiTheme="majorHAnsi" w:eastAsiaTheme="majorEastAsia" w:hAnsiTheme="majorHAnsi" w:cstheme="majorBidi"/>
      <w:color w:val="2E74B5" w:themeColor="accent1" w:themeShade="BF"/>
      <w:sz w:val="32"/>
      <w:szCs w:val="32"/>
      <w:lang w:val="ru-RU"/>
    </w:rPr>
  </w:style>
  <w:style w:type="character" w:customStyle="1" w:styleId="Heading2Char">
    <w:name w:val="Heading 2 Char"/>
    <w:basedOn w:val="DefaultParagraphFont"/>
    <w:link w:val="Heading2"/>
    <w:uiPriority w:val="9"/>
    <w:rsid w:val="00246543"/>
    <w:rPr>
      <w:rFonts w:asciiTheme="majorHAnsi" w:eastAsiaTheme="majorEastAsia" w:hAnsiTheme="majorHAnsi" w:cstheme="majorBidi"/>
      <w:color w:val="2E74B5" w:themeColor="accent1" w:themeShade="BF"/>
      <w:sz w:val="26"/>
      <w:szCs w:val="26"/>
      <w:lang w:val="ru-RU"/>
    </w:rPr>
  </w:style>
  <w:style w:type="paragraph" w:customStyle="1" w:styleId="Char">
    <w:name w:val="Char"/>
    <w:basedOn w:val="Normal"/>
    <w:next w:val="Normal"/>
    <w:rsid w:val="005D1ABA"/>
    <w:pPr>
      <w:spacing w:after="160" w:line="240" w:lineRule="exact"/>
    </w:pPr>
    <w:rPr>
      <w:rFonts w:ascii="Tahoma" w:hAnsi="Tahoma"/>
      <w:sz w:val="24"/>
      <w:lang w:val="en-US"/>
    </w:rPr>
  </w:style>
  <w:style w:type="paragraph" w:customStyle="1" w:styleId="CharCharChar">
    <w:name w:val="Char Char Char"/>
    <w:basedOn w:val="Normal"/>
    <w:rsid w:val="005D1ABA"/>
    <w:pPr>
      <w:spacing w:after="160" w:line="240" w:lineRule="exact"/>
    </w:pPr>
    <w:rPr>
      <w:rFonts w:ascii="Verdana" w:hAnsi="Verdana"/>
      <w:lang w:val="en-US"/>
    </w:rPr>
  </w:style>
  <w:style w:type="character" w:styleId="Hyperlink">
    <w:name w:val="Hyperlink"/>
    <w:basedOn w:val="DefaultParagraphFont"/>
    <w:uiPriority w:val="99"/>
    <w:unhideWhenUsed/>
    <w:rsid w:val="005D1ABA"/>
    <w:rPr>
      <w:color w:val="0000FF"/>
      <w:u w:val="single"/>
    </w:rPr>
  </w:style>
  <w:style w:type="character" w:styleId="FollowedHyperlink">
    <w:name w:val="FollowedHyperlink"/>
    <w:basedOn w:val="DefaultParagraphFont"/>
    <w:uiPriority w:val="99"/>
    <w:unhideWhenUsed/>
    <w:rsid w:val="005D1ABA"/>
    <w:rPr>
      <w:color w:val="800080"/>
      <w:u w:val="single"/>
    </w:rPr>
  </w:style>
  <w:style w:type="paragraph" w:customStyle="1" w:styleId="font5">
    <w:name w:val="font5"/>
    <w:basedOn w:val="Normal"/>
    <w:rsid w:val="005D1ABA"/>
    <w:pPr>
      <w:spacing w:before="100" w:beforeAutospacing="1" w:after="100" w:afterAutospacing="1"/>
    </w:pPr>
    <w:rPr>
      <w:rFonts w:ascii="Arial" w:hAnsi="Arial" w:cs="Arial"/>
      <w:color w:val="000000"/>
      <w:lang w:val="en-US"/>
    </w:rPr>
  </w:style>
  <w:style w:type="paragraph" w:customStyle="1" w:styleId="font6">
    <w:name w:val="font6"/>
    <w:basedOn w:val="Normal"/>
    <w:rsid w:val="005D1ABA"/>
    <w:pPr>
      <w:spacing w:before="100" w:beforeAutospacing="1" w:after="100" w:afterAutospacing="1"/>
    </w:pPr>
    <w:rPr>
      <w:rFonts w:ascii="Calibri" w:hAnsi="Calibri"/>
      <w:color w:val="000000"/>
      <w:sz w:val="22"/>
      <w:szCs w:val="22"/>
      <w:lang w:val="en-US"/>
    </w:rPr>
  </w:style>
  <w:style w:type="paragraph" w:customStyle="1" w:styleId="font7">
    <w:name w:val="font7"/>
    <w:basedOn w:val="Normal"/>
    <w:rsid w:val="005D1ABA"/>
    <w:pPr>
      <w:spacing w:before="100" w:beforeAutospacing="1" w:after="100" w:afterAutospacing="1"/>
    </w:pPr>
    <w:rPr>
      <w:rFonts w:ascii="Arial" w:hAnsi="Arial" w:cs="Arial"/>
      <w:color w:val="000000"/>
      <w:sz w:val="44"/>
      <w:szCs w:val="44"/>
      <w:lang w:val="en-US"/>
    </w:rPr>
  </w:style>
  <w:style w:type="paragraph" w:customStyle="1" w:styleId="font8">
    <w:name w:val="font8"/>
    <w:basedOn w:val="Normal"/>
    <w:rsid w:val="005D1ABA"/>
    <w:pPr>
      <w:spacing w:before="100" w:beforeAutospacing="1" w:after="100" w:afterAutospacing="1"/>
    </w:pPr>
    <w:rPr>
      <w:rFonts w:ascii="Arial" w:hAnsi="Arial" w:cs="Arial"/>
      <w:color w:val="000000"/>
      <w:sz w:val="22"/>
      <w:szCs w:val="22"/>
      <w:lang w:val="en-US"/>
    </w:rPr>
  </w:style>
  <w:style w:type="paragraph" w:customStyle="1" w:styleId="font9">
    <w:name w:val="font9"/>
    <w:basedOn w:val="Normal"/>
    <w:rsid w:val="005D1ABA"/>
    <w:pPr>
      <w:spacing w:before="100" w:beforeAutospacing="1" w:after="100" w:afterAutospacing="1"/>
    </w:pPr>
    <w:rPr>
      <w:rFonts w:ascii="Arial" w:hAnsi="Arial" w:cs="Arial"/>
      <w:color w:val="000000"/>
      <w:sz w:val="32"/>
      <w:szCs w:val="32"/>
      <w:lang w:val="en-US"/>
    </w:rPr>
  </w:style>
  <w:style w:type="paragraph" w:customStyle="1" w:styleId="font10">
    <w:name w:val="font10"/>
    <w:basedOn w:val="Normal"/>
    <w:rsid w:val="005D1ABA"/>
    <w:pPr>
      <w:spacing w:before="100" w:beforeAutospacing="1" w:after="100" w:afterAutospacing="1"/>
    </w:pPr>
    <w:rPr>
      <w:rFonts w:ascii="Arial" w:hAnsi="Arial" w:cs="Arial"/>
      <w:color w:val="000000"/>
      <w:sz w:val="28"/>
      <w:szCs w:val="28"/>
      <w:lang w:val="en-US"/>
    </w:rPr>
  </w:style>
  <w:style w:type="paragraph" w:customStyle="1" w:styleId="font11">
    <w:name w:val="font11"/>
    <w:basedOn w:val="Normal"/>
    <w:rsid w:val="005D1ABA"/>
    <w:pPr>
      <w:spacing w:before="100" w:beforeAutospacing="1" w:after="100" w:afterAutospacing="1"/>
    </w:pPr>
    <w:rPr>
      <w:rFonts w:ascii="Arial" w:hAnsi="Arial" w:cs="Arial"/>
      <w:color w:val="000000"/>
      <w:sz w:val="16"/>
      <w:szCs w:val="16"/>
      <w:lang w:val="en-US"/>
    </w:rPr>
  </w:style>
  <w:style w:type="paragraph" w:customStyle="1" w:styleId="font12">
    <w:name w:val="font12"/>
    <w:basedOn w:val="Normal"/>
    <w:rsid w:val="005D1ABA"/>
    <w:pPr>
      <w:spacing w:before="100" w:beforeAutospacing="1" w:after="100" w:afterAutospacing="1"/>
    </w:pPr>
    <w:rPr>
      <w:rFonts w:ascii="Arial" w:hAnsi="Arial" w:cs="Arial"/>
      <w:color w:val="000000"/>
      <w:sz w:val="18"/>
      <w:szCs w:val="18"/>
      <w:lang w:val="en-US"/>
    </w:rPr>
  </w:style>
  <w:style w:type="paragraph" w:customStyle="1" w:styleId="xl63">
    <w:name w:val="xl63"/>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itNusx" w:hAnsi="LitNusx"/>
      <w:b/>
      <w:bCs/>
      <w:sz w:val="16"/>
      <w:szCs w:val="16"/>
      <w:lang w:val="en-US"/>
    </w:rPr>
  </w:style>
  <w:style w:type="paragraph" w:customStyle="1" w:styleId="xl64">
    <w:name w:val="xl64"/>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b/>
      <w:bCs/>
      <w:sz w:val="16"/>
      <w:szCs w:val="16"/>
      <w:lang w:val="en-US"/>
    </w:rPr>
  </w:style>
  <w:style w:type="paragraph" w:customStyle="1" w:styleId="xl65">
    <w:name w:val="xl65"/>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rPr>
  </w:style>
  <w:style w:type="paragraph" w:customStyle="1" w:styleId="xl66">
    <w:name w:val="xl66"/>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rPr>
  </w:style>
  <w:style w:type="paragraph" w:customStyle="1" w:styleId="xl67">
    <w:name w:val="xl67"/>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n-US"/>
    </w:rPr>
  </w:style>
  <w:style w:type="paragraph" w:customStyle="1" w:styleId="xl68">
    <w:name w:val="xl68"/>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sz w:val="16"/>
      <w:szCs w:val="16"/>
      <w:lang w:val="en-US"/>
    </w:rPr>
  </w:style>
  <w:style w:type="paragraph" w:customStyle="1" w:styleId="xl69">
    <w:name w:val="xl69"/>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0">
    <w:name w:val="xl70"/>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1">
    <w:name w:val="xl71"/>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US"/>
    </w:rPr>
  </w:style>
  <w:style w:type="paragraph" w:customStyle="1" w:styleId="xl72">
    <w:name w:val="xl72"/>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LitNusx" w:hAnsi="LitNusx"/>
      <w:b/>
      <w:bCs/>
      <w:sz w:val="16"/>
      <w:szCs w:val="16"/>
      <w:lang w:val="en-US"/>
    </w:rPr>
  </w:style>
  <w:style w:type="paragraph" w:customStyle="1" w:styleId="xl73">
    <w:name w:val="xl73"/>
    <w:basedOn w:val="Normal"/>
    <w:rsid w:val="005D1ABA"/>
    <w:pPr>
      <w:pBdr>
        <w:top w:val="single" w:sz="4" w:space="0" w:color="auto"/>
        <w:left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4">
    <w:name w:val="xl74"/>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5">
    <w:name w:val="xl75"/>
    <w:basedOn w:val="Normal"/>
    <w:rsid w:val="005D1ABA"/>
    <w:pPr>
      <w:pBdr>
        <w:left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6">
    <w:name w:val="xl76"/>
    <w:basedOn w:val="Normal"/>
    <w:rsid w:val="005D1A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Normal0">
    <w:name w:val="[Normal]"/>
    <w:uiPriority w:val="99"/>
    <w:rsid w:val="005D1ABA"/>
    <w:pPr>
      <w:widowControl w:val="0"/>
      <w:autoSpaceDE w:val="0"/>
      <w:autoSpaceDN w:val="0"/>
      <w:adjustRightInd w:val="0"/>
      <w:spacing w:after="0" w:line="240" w:lineRule="auto"/>
    </w:pPr>
    <w:rPr>
      <w:rFonts w:ascii="Arial" w:eastAsia="Calibri" w:hAnsi="Arial" w:cs="Arial"/>
      <w:sz w:val="24"/>
      <w:szCs w:val="24"/>
    </w:rPr>
  </w:style>
  <w:style w:type="paragraph" w:customStyle="1" w:styleId="xl77">
    <w:name w:val="xl77"/>
    <w:basedOn w:val="Normal"/>
    <w:rsid w:val="005D1A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78">
    <w:name w:val="xl78"/>
    <w:basedOn w:val="Normal"/>
    <w:rsid w:val="005D1AB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79">
    <w:name w:val="xl79"/>
    <w:basedOn w:val="Normal"/>
    <w:rsid w:val="005D1AB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80">
    <w:name w:val="xl80"/>
    <w:basedOn w:val="Normal"/>
    <w:rsid w:val="005D1AB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81">
    <w:name w:val="xl81"/>
    <w:basedOn w:val="Normal"/>
    <w:rsid w:val="005D1A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2">
    <w:name w:val="xl82"/>
    <w:basedOn w:val="Normal"/>
    <w:rsid w:val="005D1A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3">
    <w:name w:val="xl83"/>
    <w:basedOn w:val="Normal"/>
    <w:rsid w:val="005D1A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4">
    <w:name w:val="xl84"/>
    <w:basedOn w:val="Normal"/>
    <w:rsid w:val="005D1A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5">
    <w:name w:val="xl85"/>
    <w:basedOn w:val="Normal"/>
    <w:rsid w:val="005D1A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6">
    <w:name w:val="xl86"/>
    <w:basedOn w:val="Normal"/>
    <w:rsid w:val="005D1A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7">
    <w:name w:val="xl87"/>
    <w:basedOn w:val="Normal"/>
    <w:rsid w:val="005D1A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8">
    <w:name w:val="xl88"/>
    <w:basedOn w:val="Normal"/>
    <w:rsid w:val="005D1A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89">
    <w:name w:val="xl89"/>
    <w:basedOn w:val="Normal"/>
    <w:rsid w:val="005D1A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90">
    <w:name w:val="xl90"/>
    <w:basedOn w:val="Normal"/>
    <w:rsid w:val="005D1ABA"/>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91">
    <w:name w:val="xl91"/>
    <w:basedOn w:val="Normal"/>
    <w:rsid w:val="005D1AB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2">
    <w:name w:val="xl92"/>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3">
    <w:name w:val="xl93"/>
    <w:basedOn w:val="Normal"/>
    <w:rsid w:val="005D1ABA"/>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4">
    <w:name w:val="xl94"/>
    <w:basedOn w:val="Normal"/>
    <w:rsid w:val="005D1ABA"/>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5">
    <w:name w:val="xl95"/>
    <w:basedOn w:val="Normal"/>
    <w:rsid w:val="005D1ABA"/>
    <w:pPr>
      <w:pBdr>
        <w:left w:val="single" w:sz="8" w:space="0" w:color="auto"/>
        <w:bottom w:val="single" w:sz="4"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6">
    <w:name w:val="xl96"/>
    <w:basedOn w:val="Normal"/>
    <w:rsid w:val="005D1ABA"/>
    <w:pPr>
      <w:pBdr>
        <w:top w:val="single" w:sz="8" w:space="0" w:color="auto"/>
        <w:left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7">
    <w:name w:val="xl97"/>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98">
    <w:name w:val="xl98"/>
    <w:basedOn w:val="Normal"/>
    <w:rsid w:val="005D1ABA"/>
    <w:pPr>
      <w:pBdr>
        <w:top w:val="single" w:sz="4" w:space="0" w:color="auto"/>
        <w:left w:val="single" w:sz="8" w:space="0" w:color="auto"/>
        <w:right w:val="single" w:sz="8" w:space="0" w:color="auto"/>
      </w:pBdr>
      <w:spacing w:before="100" w:beforeAutospacing="1" w:after="100" w:afterAutospacing="1"/>
      <w:textAlignment w:val="center"/>
    </w:pPr>
    <w:rPr>
      <w:rFonts w:ascii="LitNusx" w:hAnsi="LitNusx"/>
      <w:sz w:val="16"/>
      <w:szCs w:val="16"/>
      <w:lang w:val="en-US"/>
    </w:rPr>
  </w:style>
  <w:style w:type="paragraph" w:customStyle="1" w:styleId="xl99">
    <w:name w:val="xl99"/>
    <w:basedOn w:val="Normal"/>
    <w:rsid w:val="005D1AB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LitNusx" w:hAnsi="LitNusx"/>
      <w:b/>
      <w:bCs/>
      <w:sz w:val="16"/>
      <w:szCs w:val="16"/>
      <w:lang w:val="en-US"/>
    </w:rPr>
  </w:style>
  <w:style w:type="paragraph" w:customStyle="1" w:styleId="xl100">
    <w:name w:val="xl100"/>
    <w:basedOn w:val="Normal"/>
    <w:rsid w:val="005D1ABA"/>
    <w:pPr>
      <w:pBdr>
        <w:top w:val="single" w:sz="4" w:space="0" w:color="auto"/>
        <w:bottom w:val="single" w:sz="8" w:space="0" w:color="auto"/>
        <w:right w:val="single" w:sz="4"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1">
    <w:name w:val="xl101"/>
    <w:basedOn w:val="Normal"/>
    <w:rsid w:val="005D1ABA"/>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n-US"/>
    </w:rPr>
  </w:style>
  <w:style w:type="paragraph" w:customStyle="1" w:styleId="xl102">
    <w:name w:val="xl102"/>
    <w:basedOn w:val="Normal"/>
    <w:rsid w:val="005D1AB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3">
    <w:name w:val="xl103"/>
    <w:basedOn w:val="Normal"/>
    <w:rsid w:val="005D1ABA"/>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4">
    <w:name w:val="xl104"/>
    <w:basedOn w:val="Normal"/>
    <w:rsid w:val="005D1ABA"/>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5">
    <w:name w:val="xl105"/>
    <w:basedOn w:val="Normal"/>
    <w:rsid w:val="005D1ABA"/>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6">
    <w:name w:val="xl106"/>
    <w:basedOn w:val="Normal"/>
    <w:rsid w:val="005D1AB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US"/>
    </w:rPr>
  </w:style>
  <w:style w:type="paragraph" w:customStyle="1" w:styleId="xl107">
    <w:name w:val="xl107"/>
    <w:basedOn w:val="Normal"/>
    <w:rsid w:val="005D1ABA"/>
    <w:pPr>
      <w:pBdr>
        <w:top w:val="single" w:sz="8" w:space="0" w:color="auto"/>
        <w:lef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8">
    <w:name w:val="xl108"/>
    <w:basedOn w:val="Normal"/>
    <w:rsid w:val="005D1ABA"/>
    <w:pPr>
      <w:pBdr>
        <w:top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09">
    <w:name w:val="xl109"/>
    <w:basedOn w:val="Normal"/>
    <w:rsid w:val="005D1ABA"/>
    <w:pPr>
      <w:pBdr>
        <w:left w:val="single" w:sz="8" w:space="0" w:color="auto"/>
        <w:bottom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0">
    <w:name w:val="xl110"/>
    <w:basedOn w:val="Normal"/>
    <w:rsid w:val="005D1ABA"/>
    <w:pPr>
      <w:pBdr>
        <w:bottom w:val="single" w:sz="8"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1">
    <w:name w:val="xl111"/>
    <w:basedOn w:val="Normal"/>
    <w:rsid w:val="005D1ABA"/>
    <w:pPr>
      <w:pBdr>
        <w:lef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2">
    <w:name w:val="xl112"/>
    <w:basedOn w:val="Normal"/>
    <w:rsid w:val="005D1ABA"/>
    <w:pPr>
      <w:pBdr>
        <w:top w:val="single" w:sz="8" w:space="0" w:color="auto"/>
        <w:bottom w:val="single" w:sz="4"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xl113">
    <w:name w:val="xl113"/>
    <w:basedOn w:val="Normal"/>
    <w:rsid w:val="005D1AB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LitNusx" w:hAnsi="LitNusx"/>
      <w:b/>
      <w:bCs/>
      <w:sz w:val="16"/>
      <w:szCs w:val="16"/>
      <w:lang w:val="en-US"/>
    </w:rPr>
  </w:style>
  <w:style w:type="paragraph" w:customStyle="1" w:styleId="abzacixml">
    <w:name w:val="abzaci_xml"/>
    <w:basedOn w:val="PlainText"/>
    <w:link w:val="abzacixmlChar"/>
    <w:autoRedefine/>
    <w:qFormat/>
    <w:rsid w:val="005D1ABA"/>
    <w:pPr>
      <w:numPr>
        <w:numId w:val="7"/>
      </w:numPr>
      <w:ind w:left="0" w:firstLine="0"/>
      <w:jc w:val="both"/>
    </w:pPr>
    <w:rPr>
      <w:rFonts w:ascii="Sylfaen" w:hAnsi="Sylfaen" w:cs="Sylfaen"/>
      <w:lang w:val="ka-GE"/>
    </w:rPr>
  </w:style>
  <w:style w:type="paragraph" w:styleId="PlainText">
    <w:name w:val="Plain Text"/>
    <w:basedOn w:val="Normal"/>
    <w:link w:val="PlainTextChar"/>
    <w:uiPriority w:val="99"/>
    <w:semiHidden/>
    <w:unhideWhenUsed/>
    <w:rsid w:val="005D1ABA"/>
    <w:rPr>
      <w:rFonts w:ascii="Consolas" w:eastAsia="Calibri" w:hAnsi="Consolas" w:cs="Consolas"/>
      <w:sz w:val="21"/>
      <w:szCs w:val="21"/>
      <w:lang w:val="en-US"/>
    </w:rPr>
  </w:style>
  <w:style w:type="character" w:customStyle="1" w:styleId="PlainTextChar">
    <w:name w:val="Plain Text Char"/>
    <w:basedOn w:val="DefaultParagraphFont"/>
    <w:link w:val="PlainText"/>
    <w:uiPriority w:val="99"/>
    <w:semiHidden/>
    <w:rsid w:val="005D1ABA"/>
    <w:rPr>
      <w:rFonts w:ascii="Consolas" w:eastAsia="Calibri"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5D1ABA"/>
    <w:rPr>
      <w:rFonts w:ascii="Times New Roman" w:eastAsia="Times New Roman" w:hAnsi="Times New Roman" w:cs="Times New Roman"/>
      <w:sz w:val="20"/>
      <w:szCs w:val="20"/>
      <w:lang w:val="ru-RU"/>
    </w:rPr>
  </w:style>
  <w:style w:type="paragraph" w:customStyle="1" w:styleId="gansakutrebulinacilixml">
    <w:name w:val="gansakutrebuli_nacili_xml"/>
    <w:basedOn w:val="Normal"/>
    <w:autoRedefine/>
    <w:rsid w:val="005D1ABA"/>
    <w:pPr>
      <w:keepNext/>
      <w:keepLines/>
      <w:numPr>
        <w:numId w:val="5"/>
      </w:numPr>
      <w:tabs>
        <w:tab w:val="clear" w:pos="720"/>
        <w:tab w:val="num" w:pos="360"/>
      </w:tabs>
      <w:suppressAutoHyphens/>
      <w:spacing w:before="240"/>
      <w:ind w:left="0" w:hanging="850"/>
      <w:jc w:val="center"/>
    </w:pPr>
    <w:rPr>
      <w:rFonts w:ascii="Sylfaen" w:hAnsi="Sylfaen" w:cs="Arial"/>
      <w:b/>
      <w:sz w:val="22"/>
      <w:szCs w:val="24"/>
      <w:lang w:val="en-US"/>
    </w:rPr>
  </w:style>
  <w:style w:type="character" w:customStyle="1" w:styleId="abzacixmlChar">
    <w:name w:val="abzaci_xml Char"/>
    <w:basedOn w:val="PlainTextChar"/>
    <w:link w:val="abzacixml"/>
    <w:qFormat/>
    <w:rsid w:val="005D1ABA"/>
    <w:rPr>
      <w:rFonts w:ascii="Sylfaen" w:eastAsia="Calibri" w:hAnsi="Sylfaen" w:cs="Sylfaen"/>
      <w:sz w:val="21"/>
      <w:szCs w:val="21"/>
      <w:lang w:val="ka-GE"/>
    </w:rPr>
  </w:style>
  <w:style w:type="paragraph" w:customStyle="1" w:styleId="Default">
    <w:name w:val="Default"/>
    <w:rsid w:val="005D1ABA"/>
    <w:pPr>
      <w:autoSpaceDE w:val="0"/>
      <w:autoSpaceDN w:val="0"/>
      <w:adjustRightInd w:val="0"/>
      <w:spacing w:after="0" w:line="240" w:lineRule="auto"/>
    </w:pPr>
    <w:rPr>
      <w:rFonts w:ascii="Sylfaen" w:hAnsi="Sylfaen" w:cs="Sylfaen"/>
      <w:color w:val="000000"/>
      <w:sz w:val="24"/>
      <w:szCs w:val="24"/>
    </w:rPr>
  </w:style>
  <w:style w:type="character" w:styleId="Strong">
    <w:name w:val="Strong"/>
    <w:basedOn w:val="DefaultParagraphFont"/>
    <w:uiPriority w:val="22"/>
    <w:qFormat/>
    <w:rsid w:val="005D1ABA"/>
    <w:rPr>
      <w:b/>
      <w:bCs/>
    </w:rPr>
  </w:style>
  <w:style w:type="paragraph" w:customStyle="1" w:styleId="Normal4">
    <w:name w:val="Normal_4"/>
    <w:qFormat/>
    <w:rsid w:val="0012389B"/>
    <w:pPr>
      <w:spacing w:after="180" w:line="276" w:lineRule="auto"/>
    </w:pPr>
    <w:rPr>
      <w:rFonts w:ascii="Verdana" w:eastAsia="Times New Roman" w:hAnsi="Verdana" w:cs="Times New Roman"/>
      <w:sz w:val="24"/>
      <w:szCs w:val="24"/>
    </w:rPr>
  </w:style>
  <w:style w:type="paragraph" w:styleId="NormalWeb">
    <w:name w:val="Normal (Web)"/>
    <w:basedOn w:val="Normal"/>
    <w:uiPriority w:val="99"/>
    <w:unhideWhenUsed/>
    <w:rsid w:val="007839D5"/>
    <w:pPr>
      <w:spacing w:before="100" w:beforeAutospacing="1" w:after="100" w:afterAutospacing="1"/>
    </w:pPr>
    <w:rPr>
      <w:rFonts w:eastAsiaTheme="minorHAnsi"/>
      <w:sz w:val="24"/>
      <w:szCs w:val="24"/>
      <w:lang w:val="en-US"/>
    </w:rPr>
  </w:style>
  <w:style w:type="paragraph" w:customStyle="1" w:styleId="msonormal0">
    <w:name w:val="msonormal"/>
    <w:basedOn w:val="Normal"/>
    <w:rsid w:val="007839D5"/>
    <w:pPr>
      <w:spacing w:before="100" w:beforeAutospacing="1" w:after="100" w:afterAutospacing="1"/>
    </w:pPr>
    <w:rPr>
      <w:sz w:val="24"/>
      <w:szCs w:val="24"/>
      <w:lang w:val="en-US"/>
    </w:rPr>
  </w:style>
  <w:style w:type="paragraph" w:customStyle="1" w:styleId="xl114">
    <w:name w:val="xl114"/>
    <w:basedOn w:val="Normal"/>
    <w:rsid w:val="007839D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n-US"/>
    </w:rPr>
  </w:style>
  <w:style w:type="paragraph" w:customStyle="1" w:styleId="xl115">
    <w:name w:val="xl115"/>
    <w:basedOn w:val="Normal"/>
    <w:rsid w:val="007839D5"/>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16"/>
      <w:szCs w:val="16"/>
      <w:lang w:val="en-US"/>
    </w:rPr>
  </w:style>
  <w:style w:type="paragraph" w:customStyle="1" w:styleId="xl116">
    <w:name w:val="xl116"/>
    <w:basedOn w:val="Normal"/>
    <w:rsid w:val="007839D5"/>
    <w:pPr>
      <w:shd w:val="clear" w:color="000000" w:fill="FFFFFF"/>
      <w:spacing w:before="100" w:beforeAutospacing="1" w:after="100" w:afterAutospacing="1"/>
    </w:pPr>
    <w:rPr>
      <w:rFonts w:ascii="Arial CYR" w:hAnsi="Arial CYR" w:cs="Arial CYR"/>
      <w:color w:val="000000"/>
      <w:sz w:val="24"/>
      <w:szCs w:val="24"/>
      <w:lang w:val="en-US"/>
    </w:rPr>
  </w:style>
  <w:style w:type="paragraph" w:customStyle="1" w:styleId="xl117">
    <w:name w:val="xl117"/>
    <w:basedOn w:val="Normal"/>
    <w:rsid w:val="007839D5"/>
    <w:pPr>
      <w:shd w:val="clear" w:color="000000" w:fill="FFFFFF"/>
      <w:spacing w:before="100" w:beforeAutospacing="1" w:after="100" w:afterAutospacing="1"/>
    </w:pPr>
    <w:rPr>
      <w:rFonts w:ascii="Literaturuly" w:hAnsi="Literaturuly"/>
      <w:color w:val="000000"/>
      <w:sz w:val="24"/>
      <w:szCs w:val="24"/>
      <w:lang w:val="en-US"/>
    </w:rPr>
  </w:style>
  <w:style w:type="paragraph" w:customStyle="1" w:styleId="xl118">
    <w:name w:val="xl118"/>
    <w:basedOn w:val="Normal"/>
    <w:rsid w:val="007839D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6"/>
      <w:szCs w:val="16"/>
      <w:lang w:val="en-US"/>
    </w:rPr>
  </w:style>
  <w:style w:type="character" w:styleId="IntenseEmphasis">
    <w:name w:val="Intense Emphasis"/>
    <w:basedOn w:val="DefaultParagraphFont"/>
    <w:uiPriority w:val="21"/>
    <w:qFormat/>
    <w:rsid w:val="007839D5"/>
    <w:rPr>
      <w:i/>
      <w:iCs/>
      <w:color w:val="5B9BD5" w:themeColor="accent1"/>
    </w:rPr>
  </w:style>
  <w:style w:type="character" w:styleId="FootnoteReference">
    <w:name w:val="footnote reference"/>
    <w:basedOn w:val="DefaultParagraphFont"/>
    <w:semiHidden/>
    <w:unhideWhenUsed/>
    <w:rsid w:val="00CC2B98"/>
    <w:rPr>
      <w:vertAlign w:val="superscript"/>
    </w:rPr>
  </w:style>
  <w:style w:type="paragraph" w:customStyle="1" w:styleId="Normal11">
    <w:name w:val="Normal_11"/>
    <w:qFormat/>
    <w:rsid w:val="00B25609"/>
    <w:pPr>
      <w:spacing w:after="0" w:line="240" w:lineRule="auto"/>
    </w:pPr>
    <w:rPr>
      <w:rFonts w:ascii="Times New Roman" w:eastAsia="Times New Roman" w:hAnsi="Times New Roman" w:cs="Times New Roman"/>
      <w:sz w:val="20"/>
      <w:szCs w:val="20"/>
    </w:rPr>
  </w:style>
  <w:style w:type="paragraph" w:customStyle="1" w:styleId="xmsonormal">
    <w:name w:val="x_msonormal"/>
    <w:basedOn w:val="Normal"/>
    <w:rsid w:val="00B25609"/>
    <w:pPr>
      <w:spacing w:before="100" w:beforeAutospacing="1" w:after="100" w:afterAutospacing="1"/>
    </w:pPr>
    <w:rPr>
      <w:sz w:val="24"/>
      <w:szCs w:val="24"/>
      <w:lang w:val="en-US"/>
    </w:rPr>
  </w:style>
  <w:style w:type="paragraph" w:customStyle="1" w:styleId="xmsolistparagraph">
    <w:name w:val="x_msolistparagraph"/>
    <w:basedOn w:val="Normal"/>
    <w:rsid w:val="00B25609"/>
    <w:pPr>
      <w:spacing w:before="100" w:beforeAutospacing="1" w:after="100" w:afterAutospacing="1"/>
    </w:pPr>
    <w:rPr>
      <w:sz w:val="24"/>
      <w:szCs w:val="24"/>
      <w:lang w:val="en-US"/>
    </w:rPr>
  </w:style>
  <w:style w:type="character" w:customStyle="1" w:styleId="nanospell-typo">
    <w:name w:val="nanospell-typo"/>
    <w:rsid w:val="00B25609"/>
  </w:style>
  <w:style w:type="numbering" w:customStyle="1" w:styleId="NoList1">
    <w:name w:val="No List1"/>
    <w:next w:val="NoList"/>
    <w:uiPriority w:val="99"/>
    <w:semiHidden/>
    <w:unhideWhenUsed/>
    <w:rsid w:val="00B25609"/>
  </w:style>
  <w:style w:type="table" w:styleId="TableGrid">
    <w:name w:val="Table Grid"/>
    <w:basedOn w:val="TableNormal"/>
    <w:rsid w:val="00E3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2B3F23"/>
    <w:rPr>
      <w:lang w:eastAsia="ru-RU"/>
    </w:rPr>
  </w:style>
  <w:style w:type="character" w:customStyle="1" w:styleId="FootnoteTextChar">
    <w:name w:val="Footnote Text Char"/>
    <w:basedOn w:val="DefaultParagraphFont"/>
    <w:link w:val="FootnoteText"/>
    <w:semiHidden/>
    <w:rsid w:val="002B3F23"/>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742">
      <w:bodyDiv w:val="1"/>
      <w:marLeft w:val="0"/>
      <w:marRight w:val="0"/>
      <w:marTop w:val="0"/>
      <w:marBottom w:val="0"/>
      <w:divBdr>
        <w:top w:val="none" w:sz="0" w:space="0" w:color="auto"/>
        <w:left w:val="none" w:sz="0" w:space="0" w:color="auto"/>
        <w:bottom w:val="none" w:sz="0" w:space="0" w:color="auto"/>
        <w:right w:val="none" w:sz="0" w:space="0" w:color="auto"/>
      </w:divBdr>
    </w:div>
    <w:div w:id="5833820">
      <w:bodyDiv w:val="1"/>
      <w:marLeft w:val="0"/>
      <w:marRight w:val="0"/>
      <w:marTop w:val="0"/>
      <w:marBottom w:val="0"/>
      <w:divBdr>
        <w:top w:val="none" w:sz="0" w:space="0" w:color="auto"/>
        <w:left w:val="none" w:sz="0" w:space="0" w:color="auto"/>
        <w:bottom w:val="none" w:sz="0" w:space="0" w:color="auto"/>
        <w:right w:val="none" w:sz="0" w:space="0" w:color="auto"/>
      </w:divBdr>
    </w:div>
    <w:div w:id="8483327">
      <w:bodyDiv w:val="1"/>
      <w:marLeft w:val="0"/>
      <w:marRight w:val="0"/>
      <w:marTop w:val="0"/>
      <w:marBottom w:val="0"/>
      <w:divBdr>
        <w:top w:val="none" w:sz="0" w:space="0" w:color="auto"/>
        <w:left w:val="none" w:sz="0" w:space="0" w:color="auto"/>
        <w:bottom w:val="none" w:sz="0" w:space="0" w:color="auto"/>
        <w:right w:val="none" w:sz="0" w:space="0" w:color="auto"/>
      </w:divBdr>
    </w:div>
    <w:div w:id="70197424">
      <w:bodyDiv w:val="1"/>
      <w:marLeft w:val="0"/>
      <w:marRight w:val="0"/>
      <w:marTop w:val="0"/>
      <w:marBottom w:val="0"/>
      <w:divBdr>
        <w:top w:val="none" w:sz="0" w:space="0" w:color="auto"/>
        <w:left w:val="none" w:sz="0" w:space="0" w:color="auto"/>
        <w:bottom w:val="none" w:sz="0" w:space="0" w:color="auto"/>
        <w:right w:val="none" w:sz="0" w:space="0" w:color="auto"/>
      </w:divBdr>
    </w:div>
    <w:div w:id="121503870">
      <w:bodyDiv w:val="1"/>
      <w:marLeft w:val="0"/>
      <w:marRight w:val="0"/>
      <w:marTop w:val="0"/>
      <w:marBottom w:val="0"/>
      <w:divBdr>
        <w:top w:val="none" w:sz="0" w:space="0" w:color="auto"/>
        <w:left w:val="none" w:sz="0" w:space="0" w:color="auto"/>
        <w:bottom w:val="none" w:sz="0" w:space="0" w:color="auto"/>
        <w:right w:val="none" w:sz="0" w:space="0" w:color="auto"/>
      </w:divBdr>
    </w:div>
    <w:div w:id="154423943">
      <w:bodyDiv w:val="1"/>
      <w:marLeft w:val="0"/>
      <w:marRight w:val="0"/>
      <w:marTop w:val="0"/>
      <w:marBottom w:val="0"/>
      <w:divBdr>
        <w:top w:val="none" w:sz="0" w:space="0" w:color="auto"/>
        <w:left w:val="none" w:sz="0" w:space="0" w:color="auto"/>
        <w:bottom w:val="none" w:sz="0" w:space="0" w:color="auto"/>
        <w:right w:val="none" w:sz="0" w:space="0" w:color="auto"/>
      </w:divBdr>
    </w:div>
    <w:div w:id="168957815">
      <w:bodyDiv w:val="1"/>
      <w:marLeft w:val="0"/>
      <w:marRight w:val="0"/>
      <w:marTop w:val="0"/>
      <w:marBottom w:val="0"/>
      <w:divBdr>
        <w:top w:val="none" w:sz="0" w:space="0" w:color="auto"/>
        <w:left w:val="none" w:sz="0" w:space="0" w:color="auto"/>
        <w:bottom w:val="none" w:sz="0" w:space="0" w:color="auto"/>
        <w:right w:val="none" w:sz="0" w:space="0" w:color="auto"/>
      </w:divBdr>
    </w:div>
    <w:div w:id="205798548">
      <w:bodyDiv w:val="1"/>
      <w:marLeft w:val="0"/>
      <w:marRight w:val="0"/>
      <w:marTop w:val="0"/>
      <w:marBottom w:val="0"/>
      <w:divBdr>
        <w:top w:val="none" w:sz="0" w:space="0" w:color="auto"/>
        <w:left w:val="none" w:sz="0" w:space="0" w:color="auto"/>
        <w:bottom w:val="none" w:sz="0" w:space="0" w:color="auto"/>
        <w:right w:val="none" w:sz="0" w:space="0" w:color="auto"/>
      </w:divBdr>
    </w:div>
    <w:div w:id="237911226">
      <w:bodyDiv w:val="1"/>
      <w:marLeft w:val="0"/>
      <w:marRight w:val="0"/>
      <w:marTop w:val="0"/>
      <w:marBottom w:val="0"/>
      <w:divBdr>
        <w:top w:val="none" w:sz="0" w:space="0" w:color="auto"/>
        <w:left w:val="none" w:sz="0" w:space="0" w:color="auto"/>
        <w:bottom w:val="none" w:sz="0" w:space="0" w:color="auto"/>
        <w:right w:val="none" w:sz="0" w:space="0" w:color="auto"/>
      </w:divBdr>
    </w:div>
    <w:div w:id="279844461">
      <w:bodyDiv w:val="1"/>
      <w:marLeft w:val="0"/>
      <w:marRight w:val="0"/>
      <w:marTop w:val="0"/>
      <w:marBottom w:val="0"/>
      <w:divBdr>
        <w:top w:val="none" w:sz="0" w:space="0" w:color="auto"/>
        <w:left w:val="none" w:sz="0" w:space="0" w:color="auto"/>
        <w:bottom w:val="none" w:sz="0" w:space="0" w:color="auto"/>
        <w:right w:val="none" w:sz="0" w:space="0" w:color="auto"/>
      </w:divBdr>
    </w:div>
    <w:div w:id="296565546">
      <w:bodyDiv w:val="1"/>
      <w:marLeft w:val="0"/>
      <w:marRight w:val="0"/>
      <w:marTop w:val="0"/>
      <w:marBottom w:val="0"/>
      <w:divBdr>
        <w:top w:val="none" w:sz="0" w:space="0" w:color="auto"/>
        <w:left w:val="none" w:sz="0" w:space="0" w:color="auto"/>
        <w:bottom w:val="none" w:sz="0" w:space="0" w:color="auto"/>
        <w:right w:val="none" w:sz="0" w:space="0" w:color="auto"/>
      </w:divBdr>
    </w:div>
    <w:div w:id="344289014">
      <w:bodyDiv w:val="1"/>
      <w:marLeft w:val="0"/>
      <w:marRight w:val="0"/>
      <w:marTop w:val="0"/>
      <w:marBottom w:val="0"/>
      <w:divBdr>
        <w:top w:val="none" w:sz="0" w:space="0" w:color="auto"/>
        <w:left w:val="none" w:sz="0" w:space="0" w:color="auto"/>
        <w:bottom w:val="none" w:sz="0" w:space="0" w:color="auto"/>
        <w:right w:val="none" w:sz="0" w:space="0" w:color="auto"/>
      </w:divBdr>
    </w:div>
    <w:div w:id="354162468">
      <w:bodyDiv w:val="1"/>
      <w:marLeft w:val="0"/>
      <w:marRight w:val="0"/>
      <w:marTop w:val="0"/>
      <w:marBottom w:val="0"/>
      <w:divBdr>
        <w:top w:val="none" w:sz="0" w:space="0" w:color="auto"/>
        <w:left w:val="none" w:sz="0" w:space="0" w:color="auto"/>
        <w:bottom w:val="none" w:sz="0" w:space="0" w:color="auto"/>
        <w:right w:val="none" w:sz="0" w:space="0" w:color="auto"/>
      </w:divBdr>
    </w:div>
    <w:div w:id="357662621">
      <w:bodyDiv w:val="1"/>
      <w:marLeft w:val="0"/>
      <w:marRight w:val="0"/>
      <w:marTop w:val="0"/>
      <w:marBottom w:val="0"/>
      <w:divBdr>
        <w:top w:val="none" w:sz="0" w:space="0" w:color="auto"/>
        <w:left w:val="none" w:sz="0" w:space="0" w:color="auto"/>
        <w:bottom w:val="none" w:sz="0" w:space="0" w:color="auto"/>
        <w:right w:val="none" w:sz="0" w:space="0" w:color="auto"/>
      </w:divBdr>
    </w:div>
    <w:div w:id="361396447">
      <w:bodyDiv w:val="1"/>
      <w:marLeft w:val="0"/>
      <w:marRight w:val="0"/>
      <w:marTop w:val="0"/>
      <w:marBottom w:val="0"/>
      <w:divBdr>
        <w:top w:val="none" w:sz="0" w:space="0" w:color="auto"/>
        <w:left w:val="none" w:sz="0" w:space="0" w:color="auto"/>
        <w:bottom w:val="none" w:sz="0" w:space="0" w:color="auto"/>
        <w:right w:val="none" w:sz="0" w:space="0" w:color="auto"/>
      </w:divBdr>
    </w:div>
    <w:div w:id="367607526">
      <w:bodyDiv w:val="1"/>
      <w:marLeft w:val="0"/>
      <w:marRight w:val="0"/>
      <w:marTop w:val="0"/>
      <w:marBottom w:val="0"/>
      <w:divBdr>
        <w:top w:val="none" w:sz="0" w:space="0" w:color="auto"/>
        <w:left w:val="none" w:sz="0" w:space="0" w:color="auto"/>
        <w:bottom w:val="none" w:sz="0" w:space="0" w:color="auto"/>
        <w:right w:val="none" w:sz="0" w:space="0" w:color="auto"/>
      </w:divBdr>
    </w:div>
    <w:div w:id="370617010">
      <w:bodyDiv w:val="1"/>
      <w:marLeft w:val="0"/>
      <w:marRight w:val="0"/>
      <w:marTop w:val="0"/>
      <w:marBottom w:val="0"/>
      <w:divBdr>
        <w:top w:val="none" w:sz="0" w:space="0" w:color="auto"/>
        <w:left w:val="none" w:sz="0" w:space="0" w:color="auto"/>
        <w:bottom w:val="none" w:sz="0" w:space="0" w:color="auto"/>
        <w:right w:val="none" w:sz="0" w:space="0" w:color="auto"/>
      </w:divBdr>
    </w:div>
    <w:div w:id="376050848">
      <w:bodyDiv w:val="1"/>
      <w:marLeft w:val="0"/>
      <w:marRight w:val="0"/>
      <w:marTop w:val="0"/>
      <w:marBottom w:val="0"/>
      <w:divBdr>
        <w:top w:val="none" w:sz="0" w:space="0" w:color="auto"/>
        <w:left w:val="none" w:sz="0" w:space="0" w:color="auto"/>
        <w:bottom w:val="none" w:sz="0" w:space="0" w:color="auto"/>
        <w:right w:val="none" w:sz="0" w:space="0" w:color="auto"/>
      </w:divBdr>
    </w:div>
    <w:div w:id="541133919">
      <w:bodyDiv w:val="1"/>
      <w:marLeft w:val="0"/>
      <w:marRight w:val="0"/>
      <w:marTop w:val="0"/>
      <w:marBottom w:val="0"/>
      <w:divBdr>
        <w:top w:val="none" w:sz="0" w:space="0" w:color="auto"/>
        <w:left w:val="none" w:sz="0" w:space="0" w:color="auto"/>
        <w:bottom w:val="none" w:sz="0" w:space="0" w:color="auto"/>
        <w:right w:val="none" w:sz="0" w:space="0" w:color="auto"/>
      </w:divBdr>
    </w:div>
    <w:div w:id="590116339">
      <w:bodyDiv w:val="1"/>
      <w:marLeft w:val="0"/>
      <w:marRight w:val="0"/>
      <w:marTop w:val="0"/>
      <w:marBottom w:val="0"/>
      <w:divBdr>
        <w:top w:val="none" w:sz="0" w:space="0" w:color="auto"/>
        <w:left w:val="none" w:sz="0" w:space="0" w:color="auto"/>
        <w:bottom w:val="none" w:sz="0" w:space="0" w:color="auto"/>
        <w:right w:val="none" w:sz="0" w:space="0" w:color="auto"/>
      </w:divBdr>
    </w:div>
    <w:div w:id="652494116">
      <w:bodyDiv w:val="1"/>
      <w:marLeft w:val="0"/>
      <w:marRight w:val="0"/>
      <w:marTop w:val="0"/>
      <w:marBottom w:val="0"/>
      <w:divBdr>
        <w:top w:val="none" w:sz="0" w:space="0" w:color="auto"/>
        <w:left w:val="none" w:sz="0" w:space="0" w:color="auto"/>
        <w:bottom w:val="none" w:sz="0" w:space="0" w:color="auto"/>
        <w:right w:val="none" w:sz="0" w:space="0" w:color="auto"/>
      </w:divBdr>
    </w:div>
    <w:div w:id="701445968">
      <w:bodyDiv w:val="1"/>
      <w:marLeft w:val="0"/>
      <w:marRight w:val="0"/>
      <w:marTop w:val="0"/>
      <w:marBottom w:val="0"/>
      <w:divBdr>
        <w:top w:val="none" w:sz="0" w:space="0" w:color="auto"/>
        <w:left w:val="none" w:sz="0" w:space="0" w:color="auto"/>
        <w:bottom w:val="none" w:sz="0" w:space="0" w:color="auto"/>
        <w:right w:val="none" w:sz="0" w:space="0" w:color="auto"/>
      </w:divBdr>
    </w:div>
    <w:div w:id="721363440">
      <w:bodyDiv w:val="1"/>
      <w:marLeft w:val="0"/>
      <w:marRight w:val="0"/>
      <w:marTop w:val="0"/>
      <w:marBottom w:val="0"/>
      <w:divBdr>
        <w:top w:val="none" w:sz="0" w:space="0" w:color="auto"/>
        <w:left w:val="none" w:sz="0" w:space="0" w:color="auto"/>
        <w:bottom w:val="none" w:sz="0" w:space="0" w:color="auto"/>
        <w:right w:val="none" w:sz="0" w:space="0" w:color="auto"/>
      </w:divBdr>
    </w:div>
    <w:div w:id="725957709">
      <w:bodyDiv w:val="1"/>
      <w:marLeft w:val="0"/>
      <w:marRight w:val="0"/>
      <w:marTop w:val="0"/>
      <w:marBottom w:val="0"/>
      <w:divBdr>
        <w:top w:val="none" w:sz="0" w:space="0" w:color="auto"/>
        <w:left w:val="none" w:sz="0" w:space="0" w:color="auto"/>
        <w:bottom w:val="none" w:sz="0" w:space="0" w:color="auto"/>
        <w:right w:val="none" w:sz="0" w:space="0" w:color="auto"/>
      </w:divBdr>
    </w:div>
    <w:div w:id="750547930">
      <w:bodyDiv w:val="1"/>
      <w:marLeft w:val="0"/>
      <w:marRight w:val="0"/>
      <w:marTop w:val="0"/>
      <w:marBottom w:val="0"/>
      <w:divBdr>
        <w:top w:val="none" w:sz="0" w:space="0" w:color="auto"/>
        <w:left w:val="none" w:sz="0" w:space="0" w:color="auto"/>
        <w:bottom w:val="none" w:sz="0" w:space="0" w:color="auto"/>
        <w:right w:val="none" w:sz="0" w:space="0" w:color="auto"/>
      </w:divBdr>
    </w:div>
    <w:div w:id="793910248">
      <w:bodyDiv w:val="1"/>
      <w:marLeft w:val="0"/>
      <w:marRight w:val="0"/>
      <w:marTop w:val="0"/>
      <w:marBottom w:val="0"/>
      <w:divBdr>
        <w:top w:val="none" w:sz="0" w:space="0" w:color="auto"/>
        <w:left w:val="none" w:sz="0" w:space="0" w:color="auto"/>
        <w:bottom w:val="none" w:sz="0" w:space="0" w:color="auto"/>
        <w:right w:val="none" w:sz="0" w:space="0" w:color="auto"/>
      </w:divBdr>
    </w:div>
    <w:div w:id="799107286">
      <w:bodyDiv w:val="1"/>
      <w:marLeft w:val="0"/>
      <w:marRight w:val="0"/>
      <w:marTop w:val="0"/>
      <w:marBottom w:val="0"/>
      <w:divBdr>
        <w:top w:val="none" w:sz="0" w:space="0" w:color="auto"/>
        <w:left w:val="none" w:sz="0" w:space="0" w:color="auto"/>
        <w:bottom w:val="none" w:sz="0" w:space="0" w:color="auto"/>
        <w:right w:val="none" w:sz="0" w:space="0" w:color="auto"/>
      </w:divBdr>
    </w:div>
    <w:div w:id="893660678">
      <w:bodyDiv w:val="1"/>
      <w:marLeft w:val="0"/>
      <w:marRight w:val="0"/>
      <w:marTop w:val="0"/>
      <w:marBottom w:val="0"/>
      <w:divBdr>
        <w:top w:val="none" w:sz="0" w:space="0" w:color="auto"/>
        <w:left w:val="none" w:sz="0" w:space="0" w:color="auto"/>
        <w:bottom w:val="none" w:sz="0" w:space="0" w:color="auto"/>
        <w:right w:val="none" w:sz="0" w:space="0" w:color="auto"/>
      </w:divBdr>
    </w:div>
    <w:div w:id="894925176">
      <w:bodyDiv w:val="1"/>
      <w:marLeft w:val="0"/>
      <w:marRight w:val="0"/>
      <w:marTop w:val="0"/>
      <w:marBottom w:val="0"/>
      <w:divBdr>
        <w:top w:val="none" w:sz="0" w:space="0" w:color="auto"/>
        <w:left w:val="none" w:sz="0" w:space="0" w:color="auto"/>
        <w:bottom w:val="none" w:sz="0" w:space="0" w:color="auto"/>
        <w:right w:val="none" w:sz="0" w:space="0" w:color="auto"/>
      </w:divBdr>
    </w:div>
    <w:div w:id="924537082">
      <w:bodyDiv w:val="1"/>
      <w:marLeft w:val="0"/>
      <w:marRight w:val="0"/>
      <w:marTop w:val="0"/>
      <w:marBottom w:val="0"/>
      <w:divBdr>
        <w:top w:val="none" w:sz="0" w:space="0" w:color="auto"/>
        <w:left w:val="none" w:sz="0" w:space="0" w:color="auto"/>
        <w:bottom w:val="none" w:sz="0" w:space="0" w:color="auto"/>
        <w:right w:val="none" w:sz="0" w:space="0" w:color="auto"/>
      </w:divBdr>
    </w:div>
    <w:div w:id="944536203">
      <w:bodyDiv w:val="1"/>
      <w:marLeft w:val="0"/>
      <w:marRight w:val="0"/>
      <w:marTop w:val="0"/>
      <w:marBottom w:val="0"/>
      <w:divBdr>
        <w:top w:val="none" w:sz="0" w:space="0" w:color="auto"/>
        <w:left w:val="none" w:sz="0" w:space="0" w:color="auto"/>
        <w:bottom w:val="none" w:sz="0" w:space="0" w:color="auto"/>
        <w:right w:val="none" w:sz="0" w:space="0" w:color="auto"/>
      </w:divBdr>
    </w:div>
    <w:div w:id="973608394">
      <w:bodyDiv w:val="1"/>
      <w:marLeft w:val="0"/>
      <w:marRight w:val="0"/>
      <w:marTop w:val="0"/>
      <w:marBottom w:val="0"/>
      <w:divBdr>
        <w:top w:val="none" w:sz="0" w:space="0" w:color="auto"/>
        <w:left w:val="none" w:sz="0" w:space="0" w:color="auto"/>
        <w:bottom w:val="none" w:sz="0" w:space="0" w:color="auto"/>
        <w:right w:val="none" w:sz="0" w:space="0" w:color="auto"/>
      </w:divBdr>
    </w:div>
    <w:div w:id="1050111385">
      <w:bodyDiv w:val="1"/>
      <w:marLeft w:val="0"/>
      <w:marRight w:val="0"/>
      <w:marTop w:val="0"/>
      <w:marBottom w:val="0"/>
      <w:divBdr>
        <w:top w:val="none" w:sz="0" w:space="0" w:color="auto"/>
        <w:left w:val="none" w:sz="0" w:space="0" w:color="auto"/>
        <w:bottom w:val="none" w:sz="0" w:space="0" w:color="auto"/>
        <w:right w:val="none" w:sz="0" w:space="0" w:color="auto"/>
      </w:divBdr>
    </w:div>
    <w:div w:id="1074208031">
      <w:bodyDiv w:val="1"/>
      <w:marLeft w:val="0"/>
      <w:marRight w:val="0"/>
      <w:marTop w:val="0"/>
      <w:marBottom w:val="0"/>
      <w:divBdr>
        <w:top w:val="none" w:sz="0" w:space="0" w:color="auto"/>
        <w:left w:val="none" w:sz="0" w:space="0" w:color="auto"/>
        <w:bottom w:val="none" w:sz="0" w:space="0" w:color="auto"/>
        <w:right w:val="none" w:sz="0" w:space="0" w:color="auto"/>
      </w:divBdr>
    </w:div>
    <w:div w:id="1102074188">
      <w:bodyDiv w:val="1"/>
      <w:marLeft w:val="0"/>
      <w:marRight w:val="0"/>
      <w:marTop w:val="0"/>
      <w:marBottom w:val="0"/>
      <w:divBdr>
        <w:top w:val="none" w:sz="0" w:space="0" w:color="auto"/>
        <w:left w:val="none" w:sz="0" w:space="0" w:color="auto"/>
        <w:bottom w:val="none" w:sz="0" w:space="0" w:color="auto"/>
        <w:right w:val="none" w:sz="0" w:space="0" w:color="auto"/>
      </w:divBdr>
    </w:div>
    <w:div w:id="1159224216">
      <w:bodyDiv w:val="1"/>
      <w:marLeft w:val="0"/>
      <w:marRight w:val="0"/>
      <w:marTop w:val="0"/>
      <w:marBottom w:val="0"/>
      <w:divBdr>
        <w:top w:val="none" w:sz="0" w:space="0" w:color="auto"/>
        <w:left w:val="none" w:sz="0" w:space="0" w:color="auto"/>
        <w:bottom w:val="none" w:sz="0" w:space="0" w:color="auto"/>
        <w:right w:val="none" w:sz="0" w:space="0" w:color="auto"/>
      </w:divBdr>
    </w:div>
    <w:div w:id="1264066726">
      <w:bodyDiv w:val="1"/>
      <w:marLeft w:val="0"/>
      <w:marRight w:val="0"/>
      <w:marTop w:val="0"/>
      <w:marBottom w:val="0"/>
      <w:divBdr>
        <w:top w:val="none" w:sz="0" w:space="0" w:color="auto"/>
        <w:left w:val="none" w:sz="0" w:space="0" w:color="auto"/>
        <w:bottom w:val="none" w:sz="0" w:space="0" w:color="auto"/>
        <w:right w:val="none" w:sz="0" w:space="0" w:color="auto"/>
      </w:divBdr>
    </w:div>
    <w:div w:id="1313558450">
      <w:bodyDiv w:val="1"/>
      <w:marLeft w:val="0"/>
      <w:marRight w:val="0"/>
      <w:marTop w:val="0"/>
      <w:marBottom w:val="0"/>
      <w:divBdr>
        <w:top w:val="none" w:sz="0" w:space="0" w:color="auto"/>
        <w:left w:val="none" w:sz="0" w:space="0" w:color="auto"/>
        <w:bottom w:val="none" w:sz="0" w:space="0" w:color="auto"/>
        <w:right w:val="none" w:sz="0" w:space="0" w:color="auto"/>
      </w:divBdr>
    </w:div>
    <w:div w:id="1313559342">
      <w:bodyDiv w:val="1"/>
      <w:marLeft w:val="0"/>
      <w:marRight w:val="0"/>
      <w:marTop w:val="0"/>
      <w:marBottom w:val="0"/>
      <w:divBdr>
        <w:top w:val="none" w:sz="0" w:space="0" w:color="auto"/>
        <w:left w:val="none" w:sz="0" w:space="0" w:color="auto"/>
        <w:bottom w:val="none" w:sz="0" w:space="0" w:color="auto"/>
        <w:right w:val="none" w:sz="0" w:space="0" w:color="auto"/>
      </w:divBdr>
    </w:div>
    <w:div w:id="1327590144">
      <w:bodyDiv w:val="1"/>
      <w:marLeft w:val="0"/>
      <w:marRight w:val="0"/>
      <w:marTop w:val="0"/>
      <w:marBottom w:val="0"/>
      <w:divBdr>
        <w:top w:val="none" w:sz="0" w:space="0" w:color="auto"/>
        <w:left w:val="none" w:sz="0" w:space="0" w:color="auto"/>
        <w:bottom w:val="none" w:sz="0" w:space="0" w:color="auto"/>
        <w:right w:val="none" w:sz="0" w:space="0" w:color="auto"/>
      </w:divBdr>
    </w:div>
    <w:div w:id="1351057296">
      <w:bodyDiv w:val="1"/>
      <w:marLeft w:val="0"/>
      <w:marRight w:val="0"/>
      <w:marTop w:val="0"/>
      <w:marBottom w:val="0"/>
      <w:divBdr>
        <w:top w:val="none" w:sz="0" w:space="0" w:color="auto"/>
        <w:left w:val="none" w:sz="0" w:space="0" w:color="auto"/>
        <w:bottom w:val="none" w:sz="0" w:space="0" w:color="auto"/>
        <w:right w:val="none" w:sz="0" w:space="0" w:color="auto"/>
      </w:divBdr>
    </w:div>
    <w:div w:id="1385329798">
      <w:bodyDiv w:val="1"/>
      <w:marLeft w:val="0"/>
      <w:marRight w:val="0"/>
      <w:marTop w:val="0"/>
      <w:marBottom w:val="0"/>
      <w:divBdr>
        <w:top w:val="none" w:sz="0" w:space="0" w:color="auto"/>
        <w:left w:val="none" w:sz="0" w:space="0" w:color="auto"/>
        <w:bottom w:val="none" w:sz="0" w:space="0" w:color="auto"/>
        <w:right w:val="none" w:sz="0" w:space="0" w:color="auto"/>
      </w:divBdr>
    </w:div>
    <w:div w:id="1397820441">
      <w:bodyDiv w:val="1"/>
      <w:marLeft w:val="0"/>
      <w:marRight w:val="0"/>
      <w:marTop w:val="0"/>
      <w:marBottom w:val="0"/>
      <w:divBdr>
        <w:top w:val="none" w:sz="0" w:space="0" w:color="auto"/>
        <w:left w:val="none" w:sz="0" w:space="0" w:color="auto"/>
        <w:bottom w:val="none" w:sz="0" w:space="0" w:color="auto"/>
        <w:right w:val="none" w:sz="0" w:space="0" w:color="auto"/>
      </w:divBdr>
    </w:div>
    <w:div w:id="1416588180">
      <w:bodyDiv w:val="1"/>
      <w:marLeft w:val="0"/>
      <w:marRight w:val="0"/>
      <w:marTop w:val="0"/>
      <w:marBottom w:val="0"/>
      <w:divBdr>
        <w:top w:val="none" w:sz="0" w:space="0" w:color="auto"/>
        <w:left w:val="none" w:sz="0" w:space="0" w:color="auto"/>
        <w:bottom w:val="none" w:sz="0" w:space="0" w:color="auto"/>
        <w:right w:val="none" w:sz="0" w:space="0" w:color="auto"/>
      </w:divBdr>
    </w:div>
    <w:div w:id="1447584607">
      <w:bodyDiv w:val="1"/>
      <w:marLeft w:val="0"/>
      <w:marRight w:val="0"/>
      <w:marTop w:val="0"/>
      <w:marBottom w:val="0"/>
      <w:divBdr>
        <w:top w:val="none" w:sz="0" w:space="0" w:color="auto"/>
        <w:left w:val="none" w:sz="0" w:space="0" w:color="auto"/>
        <w:bottom w:val="none" w:sz="0" w:space="0" w:color="auto"/>
        <w:right w:val="none" w:sz="0" w:space="0" w:color="auto"/>
      </w:divBdr>
    </w:div>
    <w:div w:id="1532836724">
      <w:bodyDiv w:val="1"/>
      <w:marLeft w:val="0"/>
      <w:marRight w:val="0"/>
      <w:marTop w:val="0"/>
      <w:marBottom w:val="0"/>
      <w:divBdr>
        <w:top w:val="none" w:sz="0" w:space="0" w:color="auto"/>
        <w:left w:val="none" w:sz="0" w:space="0" w:color="auto"/>
        <w:bottom w:val="none" w:sz="0" w:space="0" w:color="auto"/>
        <w:right w:val="none" w:sz="0" w:space="0" w:color="auto"/>
      </w:divBdr>
    </w:div>
    <w:div w:id="1535772509">
      <w:bodyDiv w:val="1"/>
      <w:marLeft w:val="0"/>
      <w:marRight w:val="0"/>
      <w:marTop w:val="0"/>
      <w:marBottom w:val="0"/>
      <w:divBdr>
        <w:top w:val="none" w:sz="0" w:space="0" w:color="auto"/>
        <w:left w:val="none" w:sz="0" w:space="0" w:color="auto"/>
        <w:bottom w:val="none" w:sz="0" w:space="0" w:color="auto"/>
        <w:right w:val="none" w:sz="0" w:space="0" w:color="auto"/>
      </w:divBdr>
    </w:div>
    <w:div w:id="1546020890">
      <w:bodyDiv w:val="1"/>
      <w:marLeft w:val="0"/>
      <w:marRight w:val="0"/>
      <w:marTop w:val="0"/>
      <w:marBottom w:val="0"/>
      <w:divBdr>
        <w:top w:val="none" w:sz="0" w:space="0" w:color="auto"/>
        <w:left w:val="none" w:sz="0" w:space="0" w:color="auto"/>
        <w:bottom w:val="none" w:sz="0" w:space="0" w:color="auto"/>
        <w:right w:val="none" w:sz="0" w:space="0" w:color="auto"/>
      </w:divBdr>
    </w:div>
    <w:div w:id="1575894978">
      <w:bodyDiv w:val="1"/>
      <w:marLeft w:val="0"/>
      <w:marRight w:val="0"/>
      <w:marTop w:val="0"/>
      <w:marBottom w:val="0"/>
      <w:divBdr>
        <w:top w:val="none" w:sz="0" w:space="0" w:color="auto"/>
        <w:left w:val="none" w:sz="0" w:space="0" w:color="auto"/>
        <w:bottom w:val="none" w:sz="0" w:space="0" w:color="auto"/>
        <w:right w:val="none" w:sz="0" w:space="0" w:color="auto"/>
      </w:divBdr>
    </w:div>
    <w:div w:id="1626618979">
      <w:bodyDiv w:val="1"/>
      <w:marLeft w:val="0"/>
      <w:marRight w:val="0"/>
      <w:marTop w:val="0"/>
      <w:marBottom w:val="0"/>
      <w:divBdr>
        <w:top w:val="none" w:sz="0" w:space="0" w:color="auto"/>
        <w:left w:val="none" w:sz="0" w:space="0" w:color="auto"/>
        <w:bottom w:val="none" w:sz="0" w:space="0" w:color="auto"/>
        <w:right w:val="none" w:sz="0" w:space="0" w:color="auto"/>
      </w:divBdr>
    </w:div>
    <w:div w:id="1634020497">
      <w:bodyDiv w:val="1"/>
      <w:marLeft w:val="0"/>
      <w:marRight w:val="0"/>
      <w:marTop w:val="0"/>
      <w:marBottom w:val="0"/>
      <w:divBdr>
        <w:top w:val="none" w:sz="0" w:space="0" w:color="auto"/>
        <w:left w:val="none" w:sz="0" w:space="0" w:color="auto"/>
        <w:bottom w:val="none" w:sz="0" w:space="0" w:color="auto"/>
        <w:right w:val="none" w:sz="0" w:space="0" w:color="auto"/>
      </w:divBdr>
    </w:div>
    <w:div w:id="1676614065">
      <w:bodyDiv w:val="1"/>
      <w:marLeft w:val="0"/>
      <w:marRight w:val="0"/>
      <w:marTop w:val="0"/>
      <w:marBottom w:val="0"/>
      <w:divBdr>
        <w:top w:val="none" w:sz="0" w:space="0" w:color="auto"/>
        <w:left w:val="none" w:sz="0" w:space="0" w:color="auto"/>
        <w:bottom w:val="none" w:sz="0" w:space="0" w:color="auto"/>
        <w:right w:val="none" w:sz="0" w:space="0" w:color="auto"/>
      </w:divBdr>
    </w:div>
    <w:div w:id="1735733833">
      <w:bodyDiv w:val="1"/>
      <w:marLeft w:val="0"/>
      <w:marRight w:val="0"/>
      <w:marTop w:val="0"/>
      <w:marBottom w:val="0"/>
      <w:divBdr>
        <w:top w:val="none" w:sz="0" w:space="0" w:color="auto"/>
        <w:left w:val="none" w:sz="0" w:space="0" w:color="auto"/>
        <w:bottom w:val="none" w:sz="0" w:space="0" w:color="auto"/>
        <w:right w:val="none" w:sz="0" w:space="0" w:color="auto"/>
      </w:divBdr>
    </w:div>
    <w:div w:id="1778133988">
      <w:bodyDiv w:val="1"/>
      <w:marLeft w:val="0"/>
      <w:marRight w:val="0"/>
      <w:marTop w:val="0"/>
      <w:marBottom w:val="0"/>
      <w:divBdr>
        <w:top w:val="none" w:sz="0" w:space="0" w:color="auto"/>
        <w:left w:val="none" w:sz="0" w:space="0" w:color="auto"/>
        <w:bottom w:val="none" w:sz="0" w:space="0" w:color="auto"/>
        <w:right w:val="none" w:sz="0" w:space="0" w:color="auto"/>
      </w:divBdr>
    </w:div>
    <w:div w:id="1813332444">
      <w:bodyDiv w:val="1"/>
      <w:marLeft w:val="0"/>
      <w:marRight w:val="0"/>
      <w:marTop w:val="0"/>
      <w:marBottom w:val="0"/>
      <w:divBdr>
        <w:top w:val="none" w:sz="0" w:space="0" w:color="auto"/>
        <w:left w:val="none" w:sz="0" w:space="0" w:color="auto"/>
        <w:bottom w:val="none" w:sz="0" w:space="0" w:color="auto"/>
        <w:right w:val="none" w:sz="0" w:space="0" w:color="auto"/>
      </w:divBdr>
    </w:div>
    <w:div w:id="1841963014">
      <w:bodyDiv w:val="1"/>
      <w:marLeft w:val="0"/>
      <w:marRight w:val="0"/>
      <w:marTop w:val="0"/>
      <w:marBottom w:val="0"/>
      <w:divBdr>
        <w:top w:val="none" w:sz="0" w:space="0" w:color="auto"/>
        <w:left w:val="none" w:sz="0" w:space="0" w:color="auto"/>
        <w:bottom w:val="none" w:sz="0" w:space="0" w:color="auto"/>
        <w:right w:val="none" w:sz="0" w:space="0" w:color="auto"/>
      </w:divBdr>
    </w:div>
    <w:div w:id="1881701638">
      <w:bodyDiv w:val="1"/>
      <w:marLeft w:val="0"/>
      <w:marRight w:val="0"/>
      <w:marTop w:val="0"/>
      <w:marBottom w:val="0"/>
      <w:divBdr>
        <w:top w:val="none" w:sz="0" w:space="0" w:color="auto"/>
        <w:left w:val="none" w:sz="0" w:space="0" w:color="auto"/>
        <w:bottom w:val="none" w:sz="0" w:space="0" w:color="auto"/>
        <w:right w:val="none" w:sz="0" w:space="0" w:color="auto"/>
      </w:divBdr>
    </w:div>
    <w:div w:id="1893223675">
      <w:bodyDiv w:val="1"/>
      <w:marLeft w:val="0"/>
      <w:marRight w:val="0"/>
      <w:marTop w:val="0"/>
      <w:marBottom w:val="0"/>
      <w:divBdr>
        <w:top w:val="none" w:sz="0" w:space="0" w:color="auto"/>
        <w:left w:val="none" w:sz="0" w:space="0" w:color="auto"/>
        <w:bottom w:val="none" w:sz="0" w:space="0" w:color="auto"/>
        <w:right w:val="none" w:sz="0" w:space="0" w:color="auto"/>
      </w:divBdr>
    </w:div>
    <w:div w:id="1984460603">
      <w:bodyDiv w:val="1"/>
      <w:marLeft w:val="0"/>
      <w:marRight w:val="0"/>
      <w:marTop w:val="0"/>
      <w:marBottom w:val="0"/>
      <w:divBdr>
        <w:top w:val="none" w:sz="0" w:space="0" w:color="auto"/>
        <w:left w:val="none" w:sz="0" w:space="0" w:color="auto"/>
        <w:bottom w:val="none" w:sz="0" w:space="0" w:color="auto"/>
        <w:right w:val="none" w:sz="0" w:space="0" w:color="auto"/>
      </w:divBdr>
    </w:div>
    <w:div w:id="2021734977">
      <w:bodyDiv w:val="1"/>
      <w:marLeft w:val="0"/>
      <w:marRight w:val="0"/>
      <w:marTop w:val="0"/>
      <w:marBottom w:val="0"/>
      <w:divBdr>
        <w:top w:val="none" w:sz="0" w:space="0" w:color="auto"/>
        <w:left w:val="none" w:sz="0" w:space="0" w:color="auto"/>
        <w:bottom w:val="none" w:sz="0" w:space="0" w:color="auto"/>
        <w:right w:val="none" w:sz="0" w:space="0" w:color="auto"/>
      </w:divBdr>
    </w:div>
    <w:div w:id="2026708643">
      <w:bodyDiv w:val="1"/>
      <w:marLeft w:val="0"/>
      <w:marRight w:val="0"/>
      <w:marTop w:val="0"/>
      <w:marBottom w:val="0"/>
      <w:divBdr>
        <w:top w:val="none" w:sz="0" w:space="0" w:color="auto"/>
        <w:left w:val="none" w:sz="0" w:space="0" w:color="auto"/>
        <w:bottom w:val="none" w:sz="0" w:space="0" w:color="auto"/>
        <w:right w:val="none" w:sz="0" w:space="0" w:color="auto"/>
      </w:divBdr>
    </w:div>
    <w:div w:id="2069299701">
      <w:bodyDiv w:val="1"/>
      <w:marLeft w:val="0"/>
      <w:marRight w:val="0"/>
      <w:marTop w:val="0"/>
      <w:marBottom w:val="0"/>
      <w:divBdr>
        <w:top w:val="none" w:sz="0" w:space="0" w:color="auto"/>
        <w:left w:val="none" w:sz="0" w:space="0" w:color="auto"/>
        <w:bottom w:val="none" w:sz="0" w:space="0" w:color="auto"/>
        <w:right w:val="none" w:sz="0" w:space="0" w:color="auto"/>
      </w:divBdr>
    </w:div>
    <w:div w:id="2076584932">
      <w:bodyDiv w:val="1"/>
      <w:marLeft w:val="0"/>
      <w:marRight w:val="0"/>
      <w:marTop w:val="0"/>
      <w:marBottom w:val="0"/>
      <w:divBdr>
        <w:top w:val="none" w:sz="0" w:space="0" w:color="auto"/>
        <w:left w:val="none" w:sz="0" w:space="0" w:color="auto"/>
        <w:bottom w:val="none" w:sz="0" w:space="0" w:color="auto"/>
        <w:right w:val="none" w:sz="0" w:space="0" w:color="auto"/>
      </w:divBdr>
    </w:div>
    <w:div w:id="212684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uri\Desktop\Inga\6%20TVE\2020%206%20tve%20diagramebi.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Yuri\Desktop\Inga\6%20TVE\dito\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2658-4106-A6EB-69CD2EE08806}"/>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2658-4106-A6EB-69CD2EE08806}"/>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2658-4106-A6EB-69CD2EE08806}"/>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2658-4106-A6EB-69CD2EE08806}"/>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2658-4106-A6EB-69CD2EE08806}"/>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2658-4106-A6EB-69CD2EE08806}"/>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2658-4106-A6EB-69CD2EE08806}"/>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2658-4106-A6EB-69CD2EE08806}"/>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2658-4106-A6EB-69CD2EE08806}"/>
              </c:ext>
            </c:extLst>
          </c:dPt>
          <c:dLbls>
            <c:dLbl>
              <c:idx val="0"/>
              <c:layout>
                <c:manualLayout>
                  <c:x val="-5.2473075989269875E-2"/>
                  <c:y val="-6.89090510612861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58-4106-A6EB-69CD2EE08806}"/>
                </c:ext>
              </c:extLst>
            </c:dLbl>
            <c:dLbl>
              <c:idx val="1"/>
              <c:layout>
                <c:manualLayout>
                  <c:x val="-9.7613027244833853E-2"/>
                  <c:y val="-0.167194798619715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2658-4106-A6EB-69CD2EE08806}"/>
                </c:ext>
              </c:extLst>
            </c:dLbl>
            <c:dLbl>
              <c:idx val="2"/>
              <c:layout>
                <c:manualLayout>
                  <c:x val="3.0788695427156204E-2"/>
                  <c:y val="-0.211582930306300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58-4106-A6EB-69CD2EE08806}"/>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58-4106-A6EB-69CD2EE08806}"/>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58-4106-A6EB-69CD2EE08806}"/>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58-4106-A6EB-69CD2EE08806}"/>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58-4106-A6EB-69CD2EE08806}"/>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58-4106-A6EB-69CD2EE08806}"/>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58-4106-A6EB-69CD2EE08806}"/>
                </c:ext>
              </c:extLst>
            </c:dLbl>
            <c:dLbl>
              <c:idx val="9"/>
              <c:layout>
                <c:manualLayout>
                  <c:x val="-4.6887070712252163E-2"/>
                  <c:y val="-9.2291724955700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58-4106-A6EB-69CD2EE08806}"/>
                </c:ext>
              </c:extLst>
            </c:dLbl>
            <c:numFmt formatCode="0.0%" sourceLinked="0"/>
            <c:spPr>
              <a:noFill/>
              <a:ln w="25400">
                <a:noFill/>
              </a:ln>
            </c:spPr>
            <c:txPr>
              <a:bodyPr anchorCtr="0"/>
              <a:lstStyle/>
              <a:p>
                <a:pPr algn="ct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699681.9217200001</c:v>
                </c:pt>
                <c:pt idx="1">
                  <c:v>383530.26749</c:v>
                </c:pt>
                <c:pt idx="2">
                  <c:v>559744.98983000009</c:v>
                </c:pt>
                <c:pt idx="3">
                  <c:v>920172.67443999997</c:v>
                </c:pt>
                <c:pt idx="4">
                  <c:v>40366.431199999992</c:v>
                </c:pt>
                <c:pt idx="5">
                  <c:v>46940.086359999994</c:v>
                </c:pt>
                <c:pt idx="6">
                  <c:v>777764.04697999998</c:v>
                </c:pt>
                <c:pt idx="7">
                  <c:v>162016.60531000001</c:v>
                </c:pt>
                <c:pt idx="8">
                  <c:v>709126.43733999995</c:v>
                </c:pt>
                <c:pt idx="9">
                  <c:v>1985668.5961100003</c:v>
                </c:pt>
              </c:numCache>
            </c:numRef>
          </c:val>
          <c:extLst>
            <c:ext xmlns:c16="http://schemas.microsoft.com/office/drawing/2014/chart" uri="{C3380CC4-5D6E-409C-BE32-E72D297353CC}">
              <c16:uniqueId val="{00000013-2658-4106-A6EB-69CD2EE08806}"/>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2658-4106-A6EB-69CD2EE0880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2658-4106-A6EB-69CD2EE0880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2658-4106-A6EB-69CD2EE0880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2658-4106-A6EB-69CD2EE0880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2658-4106-A6EB-69CD2EE0880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2658-4106-A6EB-69CD2EE08806}"/>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2658-4106-A6EB-69CD2EE0880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2658-4106-A6EB-69CD2EE08806}"/>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2658-4106-A6EB-69CD2EE08806}"/>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2658-4106-A6EB-69CD2EE08806}"/>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658-4106-A6EB-69CD2EE08806}"/>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658-4106-A6EB-69CD2EE08806}"/>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2658-4106-A6EB-69CD2EE08806}"/>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658-4106-A6EB-69CD2EE08806}"/>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2658-4106-A6EB-69CD2EE08806}"/>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2658-4106-A6EB-69CD2EE08806}"/>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2658-4106-A6EB-69CD2EE08806}"/>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2658-4106-A6EB-69CD2EE08806}"/>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2658-4106-A6EB-69CD2EE08806}"/>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0.11132547008644374</c:v>
                </c:pt>
                <c:pt idx="1">
                  <c:v>6.1022996300582125E-2</c:v>
                </c:pt>
                <c:pt idx="2">
                  <c:v>8.9060288949831257E-2</c:v>
                </c:pt>
                <c:pt idx="3">
                  <c:v>0.1464074636813715</c:v>
                </c:pt>
                <c:pt idx="4">
                  <c:v>6.4226497634884286E-3</c:v>
                </c:pt>
                <c:pt idx="5">
                  <c:v>7.4685753879124303E-3</c:v>
                </c:pt>
                <c:pt idx="6">
                  <c:v>0.1237490143142974</c:v>
                </c:pt>
                <c:pt idx="7">
                  <c:v>2.5778248927179618E-2</c:v>
                </c:pt>
                <c:pt idx="8">
                  <c:v>0.11282817454184911</c:v>
                </c:pt>
                <c:pt idx="9">
                  <c:v>0.31593711804704439</c:v>
                </c:pt>
              </c:numCache>
            </c:numRef>
          </c:val>
          <c:extLst>
            <c:ext xmlns:c16="http://schemas.microsoft.com/office/drawing/2014/chart" uri="{C3380CC4-5D6E-409C-BE32-E72D297353CC}">
              <c16:uniqueId val="{00000027-2658-4106-A6EB-69CD2EE08806}"/>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lgn="just">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(3)'!$C$3:$C$12</c:f>
              <c:numCache>
                <c:formatCode>#,##0.0</c:formatCode>
                <c:ptCount val="10"/>
                <c:pt idx="0">
                  <c:v>7459279.5</c:v>
                </c:pt>
                <c:pt idx="1">
                  <c:v>7806801.7999999998</c:v>
                </c:pt>
                <c:pt idx="2">
                  <c:v>8104217.5999999996</c:v>
                </c:pt>
                <c:pt idx="3">
                  <c:v>9009812.1999999993</c:v>
                </c:pt>
                <c:pt idx="4">
                  <c:v>9703127.0999999996</c:v>
                </c:pt>
                <c:pt idx="5">
                  <c:v>10292234.1</c:v>
                </c:pt>
                <c:pt idx="6">
                  <c:v>11764835.4</c:v>
                </c:pt>
                <c:pt idx="7">
                  <c:v>12590181.6</c:v>
                </c:pt>
                <c:pt idx="8">
                  <c:v>13469689</c:v>
                </c:pt>
                <c:pt idx="9">
                  <c:v>15923792.889999999</c:v>
                </c:pt>
              </c:numCache>
            </c:numRef>
          </c:val>
          <c:extLst>
            <c:ext xmlns:c16="http://schemas.microsoft.com/office/drawing/2014/chart" uri="{C3380CC4-5D6E-409C-BE32-E72D297353CC}">
              <c16:uniqueId val="{00000000-689E-4A88-B68A-9497EF2118EA}"/>
            </c:ext>
          </c:extLst>
        </c:ser>
        <c:ser>
          <c:idx val="0"/>
          <c:order val="1"/>
          <c:tx>
            <c:strRef>
              <c:f>'2011-2014 asignebebi (3)'!$D$2</c:f>
              <c:strCache>
                <c:ptCount val="1"/>
                <c:pt idx="0">
                  <c:v>6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(3)'!$D$3:$D$12</c:f>
              <c:numCache>
                <c:formatCode>#,##0.0</c:formatCode>
                <c:ptCount val="10"/>
                <c:pt idx="0">
                  <c:v>3334162</c:v>
                </c:pt>
                <c:pt idx="1">
                  <c:v>3527347.2</c:v>
                </c:pt>
                <c:pt idx="2">
                  <c:v>3543672.9</c:v>
                </c:pt>
                <c:pt idx="3">
                  <c:v>4354890.2</c:v>
                </c:pt>
                <c:pt idx="4">
                  <c:v>4572679.8</c:v>
                </c:pt>
                <c:pt idx="5">
                  <c:v>4923477</c:v>
                </c:pt>
                <c:pt idx="6">
                  <c:v>5598819.8600000003</c:v>
                </c:pt>
                <c:pt idx="7">
                  <c:v>5748132.8329999996</c:v>
                </c:pt>
                <c:pt idx="8">
                  <c:v>6020065.7999999998</c:v>
                </c:pt>
                <c:pt idx="9">
                  <c:v>7422121.5880000005</c:v>
                </c:pt>
              </c:numCache>
            </c:numRef>
          </c:val>
          <c:extLst>
            <c:ext xmlns:c16="http://schemas.microsoft.com/office/drawing/2014/chart" uri="{C3380CC4-5D6E-409C-BE32-E72D297353CC}">
              <c16:uniqueId val="{00000001-689E-4A88-B68A-9497EF2118EA}"/>
            </c:ext>
          </c:extLst>
        </c:ser>
        <c:ser>
          <c:idx val="1"/>
          <c:order val="2"/>
          <c:tx>
            <c:strRef>
              <c:f>'2011-2014 asignebebi (3)'!$E$2</c:f>
              <c:strCache>
                <c:ptCount val="1"/>
                <c:pt idx="0">
                  <c:v>6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(3)'!$E$3:$E$12</c:f>
              <c:numCache>
                <c:formatCode>#,##0.0</c:formatCode>
                <c:ptCount val="10"/>
                <c:pt idx="0">
                  <c:v>3290050.3</c:v>
                </c:pt>
                <c:pt idx="1">
                  <c:v>3379240.5</c:v>
                </c:pt>
                <c:pt idx="2">
                  <c:v>3395583.6</c:v>
                </c:pt>
                <c:pt idx="3">
                  <c:v>3953345.3</c:v>
                </c:pt>
                <c:pt idx="4">
                  <c:v>4404951.3</c:v>
                </c:pt>
                <c:pt idx="5">
                  <c:v>4685273.3512599999</c:v>
                </c:pt>
                <c:pt idx="6">
                  <c:v>5326569.3777900003</c:v>
                </c:pt>
                <c:pt idx="7">
                  <c:v>5465901.4340000004</c:v>
                </c:pt>
                <c:pt idx="8">
                  <c:v>5935505</c:v>
                </c:pt>
                <c:pt idx="9">
                  <c:v>6897114.7050599996</c:v>
                </c:pt>
              </c:numCache>
            </c:numRef>
          </c:val>
          <c:extLst>
            <c:ext xmlns:c16="http://schemas.microsoft.com/office/drawing/2014/chart" uri="{C3380CC4-5D6E-409C-BE32-E72D297353CC}">
              <c16:uniqueId val="{00000002-689E-4A88-B68A-9497EF2118EA}"/>
            </c:ext>
          </c:extLst>
        </c:ser>
        <c:dLbls>
          <c:showLegendKey val="0"/>
          <c:showVal val="0"/>
          <c:showCatName val="0"/>
          <c:showSerName val="0"/>
          <c:showPercent val="0"/>
          <c:showBubbleSize val="0"/>
        </c:dLbls>
        <c:gapWidth val="150"/>
        <c:axId val="391313984"/>
        <c:axId val="391340304"/>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689E-4A88-B68A-9497EF2118EA}"/>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9E-4A88-B68A-9497EF2118EA}"/>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9E-4A88-B68A-9497EF2118EA}"/>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9E-4A88-B68A-9497EF2118EA}"/>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9E-4A88-B68A-9497EF2118E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689E-4A88-B68A-9497EF2118EA}"/>
            </c:ext>
          </c:extLst>
        </c:ser>
        <c:ser>
          <c:idx val="4"/>
          <c:order val="4"/>
          <c:tx>
            <c:strRef>
              <c:f>'2011-2014 asignebebi (3)'!$F$2</c:f>
              <c:strCache>
                <c:ptCount val="1"/>
                <c:pt idx="0">
                  <c:v>6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689E-4A88-B68A-9497EF2118EA}"/>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(3)'!$F$3:$F$12</c:f>
              <c:numCache>
                <c:formatCode>0.0%</c:formatCode>
                <c:ptCount val="10"/>
                <c:pt idx="0">
                  <c:v>0.44106810852174128</c:v>
                </c:pt>
                <c:pt idx="1">
                  <c:v>0.43285849782941843</c:v>
                </c:pt>
                <c:pt idx="2">
                  <c:v>0.41898968754244709</c:v>
                </c:pt>
                <c:pt idx="3">
                  <c:v>0.43878220902318033</c:v>
                </c:pt>
                <c:pt idx="4">
                  <c:v>0.45397233846395768</c:v>
                </c:pt>
                <c:pt idx="5">
                  <c:v>0.45522413362711989</c:v>
                </c:pt>
                <c:pt idx="6">
                  <c:v>0.45275341274982905</c:v>
                </c:pt>
                <c:pt idx="7">
                  <c:v>0.43413999953741733</c:v>
                </c:pt>
                <c:pt idx="8">
                  <c:v>0.44065642495532004</c:v>
                </c:pt>
                <c:pt idx="9">
                  <c:v>0.43313265581288279</c:v>
                </c:pt>
              </c:numCache>
            </c:numRef>
          </c:val>
          <c:smooth val="0"/>
          <c:extLst>
            <c:ext xmlns:c16="http://schemas.microsoft.com/office/drawing/2014/chart" uri="{C3380CC4-5D6E-409C-BE32-E72D297353CC}">
              <c16:uniqueId val="{00000009-689E-4A88-B68A-9497EF2118EA}"/>
            </c:ext>
          </c:extLst>
        </c:ser>
        <c:dLbls>
          <c:showLegendKey val="0"/>
          <c:showVal val="0"/>
          <c:showCatName val="0"/>
          <c:showSerName val="0"/>
          <c:showPercent val="0"/>
          <c:showBubbleSize val="0"/>
        </c:dLbls>
        <c:marker val="1"/>
        <c:smooth val="0"/>
        <c:axId val="391338624"/>
        <c:axId val="391312864"/>
      </c:lineChart>
      <c:catAx>
        <c:axId val="391313984"/>
        <c:scaling>
          <c:orientation val="minMax"/>
        </c:scaling>
        <c:delete val="0"/>
        <c:axPos val="b"/>
        <c:numFmt formatCode="General" sourceLinked="1"/>
        <c:majorTickMark val="out"/>
        <c:minorTickMark val="none"/>
        <c:tickLblPos val="nextTo"/>
        <c:crossAx val="391340304"/>
        <c:crosses val="autoZero"/>
        <c:auto val="1"/>
        <c:lblAlgn val="ctr"/>
        <c:lblOffset val="100"/>
        <c:noMultiLvlLbl val="0"/>
      </c:catAx>
      <c:valAx>
        <c:axId val="391340304"/>
        <c:scaling>
          <c:orientation val="minMax"/>
        </c:scaling>
        <c:delete val="0"/>
        <c:axPos val="l"/>
        <c:majorGridlines/>
        <c:numFmt formatCode="#,##0.0" sourceLinked="1"/>
        <c:majorTickMark val="out"/>
        <c:minorTickMark val="none"/>
        <c:tickLblPos val="nextTo"/>
        <c:crossAx val="391313984"/>
        <c:crosses val="autoZero"/>
        <c:crossBetween val="between"/>
      </c:valAx>
      <c:valAx>
        <c:axId val="391312864"/>
        <c:scaling>
          <c:orientation val="minMax"/>
          <c:max val="0.5"/>
        </c:scaling>
        <c:delete val="0"/>
        <c:axPos val="r"/>
        <c:numFmt formatCode="0.0%" sourceLinked="0"/>
        <c:majorTickMark val="out"/>
        <c:minorTickMark val="none"/>
        <c:tickLblPos val="nextTo"/>
        <c:crossAx val="391338624"/>
        <c:crosses val="max"/>
        <c:crossBetween val="between"/>
      </c:valAx>
      <c:catAx>
        <c:axId val="391338624"/>
        <c:scaling>
          <c:orientation val="minMax"/>
        </c:scaling>
        <c:delete val="1"/>
        <c:axPos val="b"/>
        <c:numFmt formatCode="General" sourceLinked="1"/>
        <c:majorTickMark val="out"/>
        <c:minorTickMark val="none"/>
        <c:tickLblPos val="nextTo"/>
        <c:crossAx val="391312864"/>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4.167158418542388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7576-4573-967A-F69E2D3CD271}"/>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7576-4573-967A-F69E2D3CD271}"/>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7576-4573-967A-F69E2D3CD271}"/>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7576-4573-967A-F69E2D3CD271}"/>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7576-4573-967A-F69E2D3CD271}"/>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7576-4573-967A-F69E2D3CD271}"/>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7576-4573-967A-F69E2D3CD271}"/>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7576-4573-967A-F69E2D3CD271}"/>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7576-4573-967A-F69E2D3CD271}"/>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76-4573-967A-F69E2D3CD271}"/>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76-4573-967A-F69E2D3CD271}"/>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76-4573-967A-F69E2D3CD271}"/>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76-4573-967A-F69E2D3CD271}"/>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576-4573-967A-F69E2D3CD271}"/>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576-4573-967A-F69E2D3CD271}"/>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576-4573-967A-F69E2D3CD271}"/>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742668.74552999996</c:v>
                </c:pt>
                <c:pt idx="1">
                  <c:v>624818.52292999998</c:v>
                </c:pt>
                <c:pt idx="2">
                  <c:v>343939.37822000001</c:v>
                </c:pt>
                <c:pt idx="3">
                  <c:v>233186.41781000001</c:v>
                </c:pt>
                <c:pt idx="4">
                  <c:v>245146.00252000001</c:v>
                </c:pt>
                <c:pt idx="5">
                  <c:v>2545345.1437900001</c:v>
                </c:pt>
                <c:pt idx="6">
                  <c:v>730840.89752</c:v>
                </c:pt>
              </c:numCache>
            </c:numRef>
          </c:val>
          <c:extLst>
            <c:ext xmlns:c16="http://schemas.microsoft.com/office/drawing/2014/chart" uri="{C3380CC4-5D6E-409C-BE32-E72D297353CC}">
              <c16:uniqueId val="{00000010-7576-4573-967A-F69E2D3CD271}"/>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7576-4573-967A-F69E2D3CD271}"/>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7576-4573-967A-F69E2D3CD271}"/>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7576-4573-967A-F69E2D3CD271}"/>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7576-4573-967A-F69E2D3CD271}"/>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7576-4573-967A-F69E2D3CD271}"/>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7576-4573-967A-F69E2D3CD271}"/>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0.13587197288160563</c:v>
                </c:pt>
                <c:pt idx="1">
                  <c:v>0.11431115946973766</c:v>
                </c:pt>
                <c:pt idx="2">
                  <c:v>6.2924045412836652E-2</c:v>
                </c:pt>
                <c:pt idx="3">
                  <c:v>4.2661683055516757E-2</c:v>
                </c:pt>
                <c:pt idx="4">
                  <c:v>4.4849700767548968E-2</c:v>
                </c:pt>
                <c:pt idx="5">
                  <c:v>0.46567338188515611</c:v>
                </c:pt>
                <c:pt idx="6">
                  <c:v>0.13370805652759832</c:v>
                </c:pt>
              </c:numCache>
            </c:numRef>
          </c:val>
          <c:extLst>
            <c:ext xmlns:c16="http://schemas.microsoft.com/office/drawing/2014/chart" uri="{C3380CC4-5D6E-409C-BE32-E72D297353CC}">
              <c16:uniqueId val="{0000001D-7576-4573-967A-F69E2D3CD271}"/>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7"/>
      <c:rAngAx val="0"/>
      <c:perspective val="0"/>
    </c:view3D>
    <c:floor>
      <c:thickness val="0"/>
    </c:floor>
    <c:sideWall>
      <c:thickness val="0"/>
    </c:sideWall>
    <c:backWall>
      <c:thickness val="0"/>
    </c:backWall>
    <c:plotArea>
      <c:layout>
        <c:manualLayout>
          <c:layoutTarget val="inner"/>
          <c:xMode val="edge"/>
          <c:yMode val="edge"/>
          <c:x val="0.14851158311093468"/>
          <c:y val="0.22827316360625383"/>
          <c:w val="0.59852944852481671"/>
          <c:h val="0.57609165902153581"/>
        </c:manualLayout>
      </c:layout>
      <c:pie3DChart>
        <c:varyColors val="1"/>
        <c:ser>
          <c:idx val="0"/>
          <c:order val="0"/>
          <c:spPr>
            <a:effectLst>
              <a:outerShdw blurRad="50800" dist="50800" dir="5400000" algn="ctr" rotWithShape="0">
                <a:srgbClr val="000000">
                  <a:alpha val="89000"/>
                </a:srgbClr>
              </a:outerShdw>
            </a:effectLst>
            <a:scene3d>
              <a:camera prst="orthographicFront"/>
              <a:lightRig rig="threePt" dir="t"/>
            </a:scene3d>
            <a:sp3d>
              <a:bevelT w="88900"/>
            </a:sp3d>
          </c:spPr>
          <c:dPt>
            <c:idx val="0"/>
            <c:bubble3D val="0"/>
            <c:extLst>
              <c:ext xmlns:c16="http://schemas.microsoft.com/office/drawing/2014/chart" uri="{C3380CC4-5D6E-409C-BE32-E72D297353CC}">
                <c16:uniqueId val="{00000000-6333-4EEE-8A36-05794D0E548F}"/>
              </c:ext>
            </c:extLst>
          </c:dPt>
          <c:dPt>
            <c:idx val="1"/>
            <c:bubble3D val="0"/>
            <c:explosion val="30"/>
            <c:spPr>
              <a:solidFill>
                <a:schemeClr val="accent6">
                  <a:lumMod val="60000"/>
                  <a:lumOff val="40000"/>
                </a:schemeClr>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2-6333-4EEE-8A36-05794D0E548F}"/>
              </c:ext>
            </c:extLst>
          </c:dPt>
          <c:dPt>
            <c:idx val="2"/>
            <c:bubble3D val="0"/>
            <c:explosion val="30"/>
            <c:spPr>
              <a:solidFill>
                <a:schemeClr val="accent3"/>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4-6333-4EEE-8A36-05794D0E548F}"/>
              </c:ext>
            </c:extLst>
          </c:dPt>
          <c:dPt>
            <c:idx val="3"/>
            <c:bubble3D val="0"/>
            <c:spPr>
              <a:solidFill>
                <a:schemeClr val="accent5"/>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6-6333-4EEE-8A36-05794D0E548F}"/>
              </c:ext>
            </c:extLst>
          </c:dPt>
          <c:dLbls>
            <c:dLbl>
              <c:idx val="0"/>
              <c:layout>
                <c:manualLayout>
                  <c:x val="3.3915905349839022E-2"/>
                  <c:y val="-0.11763069297725581"/>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33-4EEE-8A36-05794D0E548F}"/>
                </c:ext>
              </c:extLst>
            </c:dLbl>
            <c:dLbl>
              <c:idx val="1"/>
              <c:layout>
                <c:manualLayout>
                  <c:x val="2.3805834150712829E-2"/>
                  <c:y val="-9.5835320426246456E-2"/>
                </c:manualLayout>
              </c:layout>
              <c:numFmt formatCode="0.0%" sourceLinked="0"/>
              <c:spPr>
                <a:noFill/>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33-4EEE-8A36-05794D0E548F}"/>
                </c:ext>
              </c:extLst>
            </c:dLbl>
            <c:dLbl>
              <c:idx val="2"/>
              <c:layout>
                <c:manualLayout>
                  <c:x val="6.6991382087947665E-2"/>
                  <c:y val="2.1457197016755608E-2"/>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333-4EEE-8A36-05794D0E548F}"/>
                </c:ext>
              </c:extLst>
            </c:dLbl>
            <c:dLbl>
              <c:idx val="3"/>
              <c:layout>
                <c:manualLayout>
                  <c:x val="-1.4307507304959003E-2"/>
                  <c:y val="-3.4159028882645992E-2"/>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333-4EEE-8A36-05794D0E548F}"/>
                </c:ext>
              </c:extLst>
            </c:dLbl>
            <c:numFmt formatCode="0.0%" sourceLinked="0"/>
            <c:spPr>
              <a:noFill/>
              <a:ln w="25400">
                <a:noFill/>
              </a:ln>
            </c:spPr>
            <c:txPr>
              <a:bodyPr/>
              <a:lstStyle/>
              <a:p>
                <a:pPr>
                  <a:defRPr sz="800">
                    <a:latin typeface="Sylfaen" panose="010A0502050306030303"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5999.9999999999991</c:v>
                </c:pt>
                <c:pt idx="2">
                  <c:v>36504.618999999999</c:v>
                </c:pt>
                <c:pt idx="3">
                  <c:v>110169.80078000001</c:v>
                </c:pt>
              </c:numCache>
            </c:numRef>
          </c:val>
          <c:extLst>
            <c:ext xmlns:c16="http://schemas.microsoft.com/office/drawing/2014/chart" uri="{C3380CC4-5D6E-409C-BE32-E72D297353CC}">
              <c16:uniqueId val="{00000007-6333-4EEE-8A36-05794D0E548F}"/>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52A4D-C62F-4DFF-AC29-CC3EC8C13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25721</Words>
  <Characters>146614</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Natia Gulua</dc:creator>
  <cp:keywords/>
  <dc:description/>
  <cp:lastModifiedBy>Inga Gurgenidze</cp:lastModifiedBy>
  <cp:revision>5</cp:revision>
  <cp:lastPrinted>2018-07-30T13:11:00Z</cp:lastPrinted>
  <dcterms:created xsi:type="dcterms:W3CDTF">2020-07-31T10:05:00Z</dcterms:created>
  <dcterms:modified xsi:type="dcterms:W3CDTF">2020-07-31T10:15:00Z</dcterms:modified>
</cp:coreProperties>
</file>